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808EC" w14:textId="77777777" w:rsidR="00A741FE" w:rsidRPr="00A741FE" w:rsidRDefault="00A741FE" w:rsidP="6D81497E">
      <w:pPr>
        <w:ind w:left="142"/>
        <w:jc w:val="center"/>
        <w:rPr>
          <w:b/>
          <w:bCs/>
          <w:sz w:val="4"/>
          <w:szCs w:val="4"/>
        </w:rPr>
      </w:pPr>
      <w:r>
        <w:br/>
      </w:r>
      <w:r>
        <w:br/>
      </w:r>
      <w:r w:rsidRPr="6D81497E">
        <w:rPr>
          <w:b/>
          <w:bCs/>
        </w:rPr>
        <w:t>Stude</w:t>
      </w:r>
      <w:r w:rsidR="0004673C" w:rsidRPr="6D81497E">
        <w:rPr>
          <w:b/>
          <w:bCs/>
        </w:rPr>
        <w:t xml:space="preserve">nt Learning Reflection &amp; Personalised Learning Checklist </w:t>
      </w: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3163"/>
        <w:gridCol w:w="6760"/>
      </w:tblGrid>
      <w:tr w:rsidR="00A741FE" w14:paraId="5F02B330" w14:textId="77777777" w:rsidTr="3B0F654E">
        <w:trPr>
          <w:trHeight w:val="567"/>
        </w:trPr>
        <w:tc>
          <w:tcPr>
            <w:tcW w:w="3163" w:type="dxa"/>
            <w:shd w:val="clear" w:color="auto" w:fill="BDD6EE" w:themeFill="accent1" w:themeFillTint="66"/>
            <w:vAlign w:val="center"/>
          </w:tcPr>
          <w:p w14:paraId="1E6B2E09" w14:textId="77777777" w:rsidR="00A741FE" w:rsidRDefault="00A741FE" w:rsidP="00E66B16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Subject/Course:</w:t>
            </w:r>
          </w:p>
        </w:tc>
        <w:tc>
          <w:tcPr>
            <w:tcW w:w="6760" w:type="dxa"/>
            <w:shd w:val="clear" w:color="auto" w:fill="BDD6EE" w:themeFill="accent1" w:themeFillTint="66"/>
            <w:vAlign w:val="center"/>
          </w:tcPr>
          <w:p w14:paraId="10D1E31E" w14:textId="77777777" w:rsidR="00A741FE" w:rsidRDefault="00BC6D22" w:rsidP="3B0F654E">
            <w:pPr>
              <w:ind w:left="142"/>
              <w:jc w:val="center"/>
              <w:rPr>
                <w:b/>
                <w:bCs/>
              </w:rPr>
            </w:pPr>
            <w:r w:rsidRPr="3B0F654E">
              <w:rPr>
                <w:b/>
                <w:bCs/>
              </w:rPr>
              <w:t>MUSIC A level</w:t>
            </w:r>
          </w:p>
        </w:tc>
      </w:tr>
      <w:tr w:rsidR="0008694E" w14:paraId="0FBA950A" w14:textId="77777777" w:rsidTr="3B0F654E">
        <w:trPr>
          <w:trHeight w:val="567"/>
        </w:trPr>
        <w:tc>
          <w:tcPr>
            <w:tcW w:w="3163" w:type="dxa"/>
            <w:shd w:val="clear" w:color="auto" w:fill="auto"/>
            <w:vAlign w:val="center"/>
          </w:tcPr>
          <w:p w14:paraId="05A1289C" w14:textId="77777777" w:rsidR="0008694E" w:rsidRDefault="0008694E" w:rsidP="00E66B16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6760" w:type="dxa"/>
            <w:shd w:val="clear" w:color="auto" w:fill="auto"/>
            <w:vAlign w:val="center"/>
          </w:tcPr>
          <w:p w14:paraId="129F98EE" w14:textId="77777777" w:rsidR="0008694E" w:rsidRDefault="0008694E" w:rsidP="00E66B16">
            <w:pPr>
              <w:ind w:left="142"/>
              <w:jc w:val="center"/>
              <w:rPr>
                <w:b/>
              </w:rPr>
            </w:pPr>
          </w:p>
        </w:tc>
      </w:tr>
    </w:tbl>
    <w:p w14:paraId="03F46B6A" w14:textId="77777777" w:rsidR="00A741FE" w:rsidRPr="0008694E" w:rsidRDefault="00A741FE" w:rsidP="00E66B16">
      <w:pPr>
        <w:ind w:left="142"/>
        <w:rPr>
          <w:sz w:val="18"/>
          <w:szCs w:val="18"/>
          <w:u w:val="single"/>
        </w:rPr>
      </w:pPr>
    </w:p>
    <w:tbl>
      <w:tblPr>
        <w:tblStyle w:val="TableGrid"/>
        <w:tblW w:w="992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559"/>
        <w:gridCol w:w="5670"/>
        <w:gridCol w:w="709"/>
        <w:gridCol w:w="992"/>
        <w:gridCol w:w="993"/>
      </w:tblGrid>
      <w:tr w:rsidR="00B27300" w14:paraId="6789E150" w14:textId="77777777" w:rsidTr="00B05F05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97F9F" w14:textId="77777777" w:rsidR="00B27300" w:rsidRDefault="00B27300" w:rsidP="00B27300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1E6DB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left w:val="nil"/>
            </w:tcBorders>
          </w:tcPr>
          <w:p w14:paraId="70722F34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B27300" w14:paraId="0C7E050C" w14:textId="77777777" w:rsidTr="00B05F05">
        <w:tc>
          <w:tcPr>
            <w:tcW w:w="1559" w:type="dxa"/>
            <w:tcBorders>
              <w:top w:val="single" w:sz="4" w:space="0" w:color="auto"/>
            </w:tcBorders>
          </w:tcPr>
          <w:p w14:paraId="2F95AAFB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1BCD2EC3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709" w:type="dxa"/>
            <w:shd w:val="clear" w:color="auto" w:fill="FF0000"/>
          </w:tcPr>
          <w:p w14:paraId="29879E92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2" w:type="dxa"/>
            <w:shd w:val="clear" w:color="auto" w:fill="FFC000"/>
          </w:tcPr>
          <w:p w14:paraId="52DB1590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3" w:type="dxa"/>
            <w:shd w:val="clear" w:color="auto" w:fill="92D050"/>
          </w:tcPr>
          <w:p w14:paraId="39D71CF0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B27300" w14:paraId="2B35A4AC" w14:textId="77777777" w:rsidTr="002F6DAB">
        <w:trPr>
          <w:trHeight w:val="548"/>
        </w:trPr>
        <w:tc>
          <w:tcPr>
            <w:tcW w:w="9923" w:type="dxa"/>
            <w:gridSpan w:val="5"/>
            <w:vAlign w:val="center"/>
          </w:tcPr>
          <w:p w14:paraId="59945960" w14:textId="77777777" w:rsidR="00B27300" w:rsidRPr="00162BDC" w:rsidRDefault="00B27300" w:rsidP="00B27300">
            <w:pPr>
              <w:pStyle w:val="Heading2"/>
              <w:shd w:val="clear" w:color="auto" w:fill="FFFFFF"/>
              <w:jc w:val="center"/>
              <w:rPr>
                <w:rFonts w:ascii="Tahoma" w:hAnsi="Tahoma" w:cs="Tahoma"/>
                <w:b w:val="0"/>
                <w:bCs w:val="0"/>
                <w:color w:val="412878"/>
              </w:rPr>
            </w:pPr>
            <w:r w:rsidRPr="003C6AD9">
              <w:rPr>
                <w:rFonts w:ascii="Tahoma" w:hAnsi="Tahoma" w:cs="Tahoma"/>
                <w:b w:val="0"/>
                <w:bCs w:val="0"/>
                <w:color w:val="0070C0"/>
              </w:rPr>
              <w:t>Area of study 1: Western classical tradition 1650–1910</w:t>
            </w:r>
          </w:p>
        </w:tc>
      </w:tr>
      <w:tr w:rsidR="00B27300" w14:paraId="464A7FF6" w14:textId="77777777" w:rsidTr="00B05F05">
        <w:tc>
          <w:tcPr>
            <w:tcW w:w="1559" w:type="dxa"/>
            <w:vMerge w:val="restart"/>
          </w:tcPr>
          <w:p w14:paraId="43FB2A6F" w14:textId="77777777" w:rsidR="00B27300" w:rsidRDefault="00B27300" w:rsidP="00B27300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Baroque solo concerto</w:t>
            </w:r>
          </w:p>
        </w:tc>
        <w:tc>
          <w:tcPr>
            <w:tcW w:w="5670" w:type="dxa"/>
          </w:tcPr>
          <w:p w14:paraId="1597B6E6" w14:textId="77777777" w:rsidR="00B27300" w:rsidRPr="00FE7B75" w:rsidRDefault="00B27300" w:rsidP="00B27300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FE7B75">
              <w:rPr>
                <w:rFonts w:ascii="Tahoma" w:hAnsi="Tahoma" w:cs="Tahoma"/>
                <w:color w:val="000000" w:themeColor="text1"/>
                <w:sz w:val="21"/>
                <w:szCs w:val="21"/>
              </w:rPr>
              <w:t>Purcell</w:t>
            </w:r>
          </w:p>
          <w:p w14:paraId="78504F79" w14:textId="77777777" w:rsidR="00B27300" w:rsidRPr="00FE7B75" w:rsidRDefault="00B27300" w:rsidP="00B27300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FE7B75">
              <w:rPr>
                <w:rFonts w:ascii="Tahoma" w:hAnsi="Tahoma" w:cs="Tahoma"/>
                <w:color w:val="000000" w:themeColor="text1"/>
                <w:sz w:val="21"/>
                <w:szCs w:val="21"/>
              </w:rPr>
              <w:t xml:space="preserve">Sonata for trumpet and strings in D major Z.850 </w:t>
            </w:r>
          </w:p>
        </w:tc>
        <w:tc>
          <w:tcPr>
            <w:tcW w:w="709" w:type="dxa"/>
          </w:tcPr>
          <w:p w14:paraId="3C05BE75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3685EC1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607DA32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B27300" w14:paraId="0161C318" w14:textId="77777777" w:rsidTr="00B05F05">
        <w:tc>
          <w:tcPr>
            <w:tcW w:w="1559" w:type="dxa"/>
            <w:vMerge/>
          </w:tcPr>
          <w:p w14:paraId="331BEB5E" w14:textId="77777777" w:rsidR="00B27300" w:rsidRDefault="00B27300" w:rsidP="00B27300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5121374F" w14:textId="77777777" w:rsidR="00B27300" w:rsidRPr="00FE7B75" w:rsidRDefault="00B27300" w:rsidP="00B27300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FE7B75">
              <w:rPr>
                <w:rFonts w:ascii="Tahoma" w:hAnsi="Tahoma" w:cs="Tahoma"/>
                <w:color w:val="000000" w:themeColor="text1"/>
                <w:sz w:val="21"/>
                <w:szCs w:val="21"/>
              </w:rPr>
              <w:t>Vivaldi</w:t>
            </w:r>
          </w:p>
          <w:p w14:paraId="0253BA74" w14:textId="77777777" w:rsidR="00B27300" w:rsidRPr="00FE7B75" w:rsidRDefault="00B27300" w:rsidP="00B27300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FE7B75">
              <w:rPr>
                <w:rFonts w:ascii="Tahoma" w:hAnsi="Tahoma" w:cs="Tahoma"/>
                <w:color w:val="000000" w:themeColor="text1"/>
                <w:sz w:val="21"/>
                <w:szCs w:val="21"/>
              </w:rPr>
              <w:t>Flute concerto in D </w:t>
            </w:r>
            <w:r w:rsidRPr="00FE7B75">
              <w:rPr>
                <w:rStyle w:val="Emphasis"/>
                <w:rFonts w:ascii="Tahoma" w:hAnsi="Tahoma" w:cs="Tahoma"/>
                <w:color w:val="000000" w:themeColor="text1"/>
                <w:sz w:val="21"/>
                <w:szCs w:val="21"/>
              </w:rPr>
              <w:t xml:space="preserve">Il </w:t>
            </w:r>
            <w:proofErr w:type="spellStart"/>
            <w:r w:rsidRPr="00FE7B75">
              <w:rPr>
                <w:rStyle w:val="Emphasis"/>
                <w:rFonts w:ascii="Tahoma" w:hAnsi="Tahoma" w:cs="Tahoma"/>
                <w:color w:val="000000" w:themeColor="text1"/>
                <w:sz w:val="21"/>
                <w:szCs w:val="21"/>
              </w:rPr>
              <w:t>Gardellino</w:t>
            </w:r>
            <w:proofErr w:type="spellEnd"/>
            <w:r w:rsidRPr="00FE7B75">
              <w:rPr>
                <w:rFonts w:ascii="Tahoma" w:hAnsi="Tahoma" w:cs="Tahoma"/>
                <w:color w:val="000000" w:themeColor="text1"/>
                <w:sz w:val="21"/>
                <w:szCs w:val="21"/>
              </w:rPr>
              <w:t xml:space="preserve"> op.10 no.3 RV428 </w:t>
            </w:r>
          </w:p>
        </w:tc>
        <w:tc>
          <w:tcPr>
            <w:tcW w:w="709" w:type="dxa"/>
          </w:tcPr>
          <w:p w14:paraId="6124A511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5DD6E78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AE3D4A7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B27300" w14:paraId="739DE98B" w14:textId="77777777" w:rsidTr="00B05F05">
        <w:tc>
          <w:tcPr>
            <w:tcW w:w="1559" w:type="dxa"/>
            <w:vMerge/>
          </w:tcPr>
          <w:p w14:paraId="1E861A95" w14:textId="77777777" w:rsidR="00B27300" w:rsidRDefault="00B27300" w:rsidP="00B27300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19B675B6" w14:textId="77777777" w:rsidR="00B27300" w:rsidRPr="00FE7B75" w:rsidRDefault="00B27300" w:rsidP="00B27300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FE7B75">
              <w:rPr>
                <w:rFonts w:ascii="Tahoma" w:hAnsi="Tahoma" w:cs="Tahoma"/>
                <w:color w:val="000000" w:themeColor="text1"/>
                <w:sz w:val="21"/>
                <w:szCs w:val="21"/>
              </w:rPr>
              <w:t>Bach</w:t>
            </w:r>
          </w:p>
          <w:p w14:paraId="07CE9336" w14:textId="77777777" w:rsidR="00B27300" w:rsidRPr="00FE7B75" w:rsidRDefault="00B27300" w:rsidP="00B27300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FE7B75">
              <w:rPr>
                <w:rFonts w:ascii="Tahoma" w:hAnsi="Tahoma" w:cs="Tahoma"/>
                <w:color w:val="000000" w:themeColor="text1"/>
                <w:sz w:val="21"/>
                <w:szCs w:val="21"/>
              </w:rPr>
              <w:t xml:space="preserve">Violin concerto in A minor BWV1041 </w:t>
            </w:r>
          </w:p>
        </w:tc>
        <w:tc>
          <w:tcPr>
            <w:tcW w:w="709" w:type="dxa"/>
          </w:tcPr>
          <w:p w14:paraId="1AF23069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837E74D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3B14B2D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B27300" w14:paraId="52B57837" w14:textId="77777777" w:rsidTr="00B05F05">
        <w:tc>
          <w:tcPr>
            <w:tcW w:w="1559" w:type="dxa"/>
          </w:tcPr>
          <w:p w14:paraId="0C155E6E" w14:textId="77777777" w:rsidR="00B27300" w:rsidRDefault="00B27300" w:rsidP="00B27300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operas of Mozart</w:t>
            </w:r>
          </w:p>
        </w:tc>
        <w:tc>
          <w:tcPr>
            <w:tcW w:w="5670" w:type="dxa"/>
          </w:tcPr>
          <w:p w14:paraId="2AD448DA" w14:textId="77777777" w:rsidR="00B27300" w:rsidRPr="00025A04" w:rsidRDefault="00B27300" w:rsidP="00B27300">
            <w:pPr>
              <w:pStyle w:val="NormalWeb"/>
              <w:shd w:val="clear" w:color="auto" w:fill="FFFFFF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25A04">
              <w:rPr>
                <w:rStyle w:val="Emphasis"/>
                <w:rFonts w:ascii="Tahoma" w:hAnsi="Tahoma" w:cs="Tahoma"/>
                <w:color w:val="000000" w:themeColor="text1"/>
                <w:sz w:val="20"/>
                <w:szCs w:val="20"/>
              </w:rPr>
              <w:t xml:space="preserve">Le </w:t>
            </w:r>
            <w:proofErr w:type="spellStart"/>
            <w:r w:rsidRPr="00025A04">
              <w:rPr>
                <w:rStyle w:val="Emphasis"/>
                <w:rFonts w:ascii="Tahoma" w:hAnsi="Tahoma" w:cs="Tahoma"/>
                <w:color w:val="000000" w:themeColor="text1"/>
                <w:sz w:val="20"/>
                <w:szCs w:val="20"/>
              </w:rPr>
              <w:t>Nozze</w:t>
            </w:r>
            <w:proofErr w:type="spellEnd"/>
            <w:r w:rsidRPr="00025A04">
              <w:rPr>
                <w:rStyle w:val="Emphasis"/>
                <w:rFonts w:ascii="Tahoma" w:hAnsi="Tahoma" w:cs="Tahoma"/>
                <w:color w:val="000000" w:themeColor="text1"/>
                <w:sz w:val="20"/>
                <w:szCs w:val="20"/>
              </w:rPr>
              <w:t xml:space="preserve"> di Figaro</w:t>
            </w:r>
            <w:r w:rsidRPr="00025A04">
              <w:rPr>
                <w:rFonts w:ascii="Tahoma" w:hAnsi="Tahoma" w:cs="Tahoma"/>
                <w:color w:val="000000" w:themeColor="text1"/>
                <w:sz w:val="20"/>
                <w:szCs w:val="20"/>
              </w:rPr>
              <w:t> k.492: Act 1, focusing on:</w:t>
            </w:r>
          </w:p>
          <w:p w14:paraId="2CFB9116" w14:textId="77777777" w:rsidR="00B27300" w:rsidRPr="00025A04" w:rsidRDefault="00B27300" w:rsidP="00B2730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Overture</w:t>
            </w:r>
          </w:p>
          <w:p w14:paraId="49F9D42E" w14:textId="77777777" w:rsidR="00B27300" w:rsidRPr="00025A04" w:rsidRDefault="00B27300" w:rsidP="00B2730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 xml:space="preserve">No.1 </w:t>
            </w:r>
            <w:proofErr w:type="spellStart"/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Duettino</w:t>
            </w:r>
            <w:proofErr w:type="spellEnd"/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 xml:space="preserve"> (Figaro and Susanna, including following recitative)</w:t>
            </w:r>
          </w:p>
          <w:p w14:paraId="104DC4BA" w14:textId="77777777" w:rsidR="00B27300" w:rsidRPr="00025A04" w:rsidRDefault="00B27300" w:rsidP="00B2730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No.3 Cavatina (Figaro, including the previous recitative)</w:t>
            </w:r>
          </w:p>
          <w:p w14:paraId="1280C926" w14:textId="77777777" w:rsidR="00B27300" w:rsidRPr="00025A04" w:rsidRDefault="00B27300" w:rsidP="00B2730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No.4 Aria (</w:t>
            </w:r>
            <w:proofErr w:type="spellStart"/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Bartolo</w:t>
            </w:r>
            <w:proofErr w:type="spellEnd"/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)</w:t>
            </w:r>
          </w:p>
          <w:p w14:paraId="71B16568" w14:textId="77777777" w:rsidR="00B27300" w:rsidRPr="00025A04" w:rsidRDefault="00B27300" w:rsidP="00B2730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 xml:space="preserve">No.5 </w:t>
            </w:r>
            <w:proofErr w:type="spellStart"/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Duettino</w:t>
            </w:r>
            <w:proofErr w:type="spellEnd"/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 xml:space="preserve"> (Susanna and </w:t>
            </w:r>
            <w:proofErr w:type="spellStart"/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Marcellina</w:t>
            </w:r>
            <w:proofErr w:type="spellEnd"/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)</w:t>
            </w:r>
          </w:p>
          <w:p w14:paraId="3D8C463C" w14:textId="77777777" w:rsidR="00B27300" w:rsidRPr="00025A04" w:rsidRDefault="00B27300" w:rsidP="00B2730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No.6 Aria (</w:t>
            </w:r>
            <w:proofErr w:type="spellStart"/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Cherubino</w:t>
            </w:r>
            <w:proofErr w:type="spellEnd"/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)</w:t>
            </w:r>
          </w:p>
          <w:p w14:paraId="496F4496" w14:textId="77777777" w:rsidR="00B27300" w:rsidRPr="00025A04" w:rsidRDefault="00B27300" w:rsidP="00B2730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No.7 Terzetto (Susanna, Basilio, Count)</w:t>
            </w:r>
          </w:p>
          <w:p w14:paraId="4CA711B2" w14:textId="77777777" w:rsidR="00B27300" w:rsidRPr="00DB393E" w:rsidRDefault="00B27300" w:rsidP="00B2730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333333"/>
              </w:rPr>
            </w:pPr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No.9 Aria (Figaro)</w:t>
            </w:r>
          </w:p>
        </w:tc>
        <w:tc>
          <w:tcPr>
            <w:tcW w:w="709" w:type="dxa"/>
          </w:tcPr>
          <w:p w14:paraId="405EC663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EED8CF3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A44F69B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B27300" w14:paraId="2681D312" w14:textId="77777777" w:rsidTr="00554613">
        <w:trPr>
          <w:trHeight w:val="3859"/>
        </w:trPr>
        <w:tc>
          <w:tcPr>
            <w:tcW w:w="1559" w:type="dxa"/>
          </w:tcPr>
          <w:p w14:paraId="16D1C301" w14:textId="77777777" w:rsidR="00B27300" w:rsidRDefault="00B27300" w:rsidP="00B27300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piano music of Chopin, Brahms and Grieg</w:t>
            </w:r>
          </w:p>
        </w:tc>
        <w:tc>
          <w:tcPr>
            <w:tcW w:w="5670" w:type="dxa"/>
          </w:tcPr>
          <w:tbl>
            <w:tblPr>
              <w:tblW w:w="14201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7101"/>
            </w:tblGrid>
            <w:tr w:rsidR="00B27300" w14:paraId="091253F3" w14:textId="77777777" w:rsidTr="002B1320">
              <w:tc>
                <w:tcPr>
                  <w:tcW w:w="6654" w:type="dxa"/>
                  <w:shd w:val="clear" w:color="auto" w:fill="FFFFFF" w:themeFill="background1"/>
                  <w:hideMark/>
                </w:tcPr>
                <w:p w14:paraId="0832BBDB" w14:textId="77777777" w:rsidR="00B27300" w:rsidRPr="002B1320" w:rsidRDefault="00B27300" w:rsidP="00B27300">
                  <w:pPr>
                    <w:pStyle w:val="NormalWeb"/>
                    <w:spacing w:before="0" w:beforeAutospacing="0" w:after="0" w:afterAutospacing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2B1320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Chopin</w:t>
                  </w:r>
                </w:p>
                <w:p w14:paraId="1D5D86C5" w14:textId="77777777" w:rsidR="00B27300" w:rsidRPr="002B1320" w:rsidRDefault="00B27300" w:rsidP="00B27300">
                  <w:pPr>
                    <w:numPr>
                      <w:ilvl w:val="0"/>
                      <w:numId w:val="5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cs="Tahoma"/>
                      <w:color w:val="000000" w:themeColor="text1"/>
                      <w:sz w:val="20"/>
                      <w:szCs w:val="20"/>
                    </w:rPr>
                  </w:pPr>
                  <w:r w:rsidRPr="002B1320">
                    <w:rPr>
                      <w:rFonts w:cs="Tahoma"/>
                      <w:color w:val="000000" w:themeColor="text1"/>
                      <w:sz w:val="20"/>
                      <w:szCs w:val="20"/>
                    </w:rPr>
                    <w:t>Ballade no.2 in F major op. 38</w:t>
                  </w:r>
                </w:p>
                <w:p w14:paraId="2807EE9D" w14:textId="77777777" w:rsidR="00B27300" w:rsidRPr="002B1320" w:rsidRDefault="00B27300" w:rsidP="00B27300">
                  <w:pPr>
                    <w:numPr>
                      <w:ilvl w:val="0"/>
                      <w:numId w:val="5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cs="Tahoma"/>
                      <w:color w:val="000000" w:themeColor="text1"/>
                      <w:sz w:val="20"/>
                      <w:szCs w:val="20"/>
                    </w:rPr>
                  </w:pPr>
                  <w:r w:rsidRPr="002B1320">
                    <w:rPr>
                      <w:rFonts w:cs="Tahoma"/>
                      <w:color w:val="000000" w:themeColor="text1"/>
                      <w:sz w:val="20"/>
                      <w:szCs w:val="20"/>
                    </w:rPr>
                    <w:t>Nocturne in E minor op.72 no.1</w:t>
                  </w:r>
                </w:p>
                <w:p w14:paraId="5359B59B" w14:textId="77777777" w:rsidR="00B27300" w:rsidRPr="002B1320" w:rsidRDefault="00B27300" w:rsidP="00B27300">
                  <w:pPr>
                    <w:pStyle w:val="NormalWeb"/>
                    <w:spacing w:before="0" w:beforeAutospacing="0" w:after="0" w:afterAutospacing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6654" w:type="dxa"/>
                  <w:shd w:val="clear" w:color="auto" w:fill="FFFFFF"/>
                  <w:hideMark/>
                </w:tcPr>
                <w:p w14:paraId="3398DA78" w14:textId="77777777" w:rsidR="00B27300" w:rsidRDefault="00B27300" w:rsidP="00B27300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Verdana" w:hAnsi="Verdana"/>
                      <w:color w:val="333333"/>
                    </w:rPr>
                  </w:pPr>
                  <w:r>
                    <w:rPr>
                      <w:rFonts w:ascii="Verdana" w:hAnsi="Verdana"/>
                      <w:color w:val="333333"/>
                    </w:rPr>
                    <w:t>Ballade no.2 in F major op. 38</w:t>
                  </w:r>
                </w:p>
                <w:p w14:paraId="0A01FB4C" w14:textId="77777777" w:rsidR="00B27300" w:rsidRDefault="00B27300" w:rsidP="00B27300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Verdana" w:hAnsi="Verdana"/>
                      <w:color w:val="333333"/>
                    </w:rPr>
                  </w:pPr>
                  <w:r>
                    <w:rPr>
                      <w:rFonts w:ascii="Verdana" w:hAnsi="Verdana"/>
                      <w:color w:val="333333"/>
                    </w:rPr>
                    <w:t>Nocturne in E minor op.72 no.1</w:t>
                  </w:r>
                </w:p>
              </w:tc>
            </w:tr>
            <w:tr w:rsidR="00B27300" w14:paraId="0B64ADFD" w14:textId="77777777" w:rsidTr="002B1320">
              <w:tc>
                <w:tcPr>
                  <w:tcW w:w="6654" w:type="dxa"/>
                  <w:shd w:val="clear" w:color="auto" w:fill="FFFFFF" w:themeFill="background1"/>
                  <w:hideMark/>
                </w:tcPr>
                <w:p w14:paraId="1F2B53BE" w14:textId="77777777" w:rsidR="00B27300" w:rsidRPr="002B1320" w:rsidRDefault="00B27300" w:rsidP="00B27300">
                  <w:pPr>
                    <w:pStyle w:val="NormalWeb"/>
                    <w:spacing w:before="0" w:beforeAutospacing="0" w:after="0" w:afterAutospacing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2B1320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Brahms</w:t>
                  </w:r>
                </w:p>
                <w:p w14:paraId="5C3857EB" w14:textId="77777777" w:rsidR="00B27300" w:rsidRPr="002B1320" w:rsidRDefault="00B27300" w:rsidP="00B27300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cs="Tahoma"/>
                      <w:color w:val="000000" w:themeColor="text1"/>
                      <w:sz w:val="20"/>
                      <w:szCs w:val="20"/>
                    </w:rPr>
                  </w:pPr>
                  <w:r w:rsidRPr="002B1320">
                    <w:rPr>
                      <w:rFonts w:cs="Tahoma"/>
                      <w:color w:val="000000" w:themeColor="text1"/>
                      <w:sz w:val="20"/>
                      <w:szCs w:val="20"/>
                    </w:rPr>
                    <w:t>Ballade no.2 in F major op. 38</w:t>
                  </w:r>
                </w:p>
                <w:p w14:paraId="7891BF8A" w14:textId="77777777" w:rsidR="00B27300" w:rsidRPr="002B1320" w:rsidRDefault="00B27300" w:rsidP="00B27300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cs="Tahoma"/>
                      <w:color w:val="000000" w:themeColor="text1"/>
                      <w:sz w:val="20"/>
                      <w:szCs w:val="20"/>
                    </w:rPr>
                  </w:pPr>
                  <w:r w:rsidRPr="002B1320">
                    <w:rPr>
                      <w:rFonts w:cs="Tahoma"/>
                      <w:color w:val="000000" w:themeColor="text1"/>
                      <w:sz w:val="20"/>
                      <w:szCs w:val="20"/>
                    </w:rPr>
                    <w:t>Nocturne in E minor op.72 no.1</w:t>
                  </w:r>
                </w:p>
                <w:p w14:paraId="0A6E03ED" w14:textId="77777777" w:rsidR="00B27300" w:rsidRPr="002B1320" w:rsidRDefault="00B27300" w:rsidP="00B27300">
                  <w:pPr>
                    <w:pStyle w:val="NormalWeb"/>
                    <w:spacing w:before="0" w:beforeAutospacing="0" w:after="0" w:afterAutospacing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6654" w:type="dxa"/>
                  <w:shd w:val="clear" w:color="auto" w:fill="EEF3F9"/>
                  <w:hideMark/>
                </w:tcPr>
                <w:p w14:paraId="39995910" w14:textId="77777777" w:rsidR="00B27300" w:rsidRDefault="00B27300" w:rsidP="00B27300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Verdana" w:hAnsi="Verdana"/>
                      <w:color w:val="333333"/>
                    </w:rPr>
                  </w:pPr>
                  <w:r>
                    <w:rPr>
                      <w:rFonts w:ascii="Verdana" w:hAnsi="Verdana"/>
                      <w:color w:val="333333"/>
                    </w:rPr>
                    <w:t>Intermezzo in A major op.118.no. 2</w:t>
                  </w:r>
                </w:p>
                <w:p w14:paraId="4AFA9CF8" w14:textId="77777777" w:rsidR="00B27300" w:rsidRDefault="00B27300" w:rsidP="00B27300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Verdana" w:hAnsi="Verdana"/>
                      <w:color w:val="333333"/>
                    </w:rPr>
                  </w:pPr>
                  <w:r>
                    <w:rPr>
                      <w:rFonts w:ascii="Verdana" w:hAnsi="Verdana"/>
                      <w:color w:val="333333"/>
                    </w:rPr>
                    <w:t>Ballade in G minor op.118 no. 3</w:t>
                  </w:r>
                </w:p>
              </w:tc>
            </w:tr>
            <w:tr w:rsidR="00B27300" w14:paraId="7A65CD02" w14:textId="77777777" w:rsidTr="002B1320">
              <w:tc>
                <w:tcPr>
                  <w:tcW w:w="6654" w:type="dxa"/>
                  <w:shd w:val="clear" w:color="auto" w:fill="FFFFFF" w:themeFill="background1"/>
                  <w:hideMark/>
                </w:tcPr>
                <w:p w14:paraId="307378DC" w14:textId="77777777" w:rsidR="00B27300" w:rsidRPr="002B1320" w:rsidRDefault="00B27300" w:rsidP="00B27300">
                  <w:pPr>
                    <w:pStyle w:val="NormalWeb"/>
                    <w:spacing w:before="0" w:beforeAutospacing="0" w:after="0" w:afterAutospacing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2B1320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Grieg</w:t>
                  </w:r>
                </w:p>
                <w:p w14:paraId="58F0615E" w14:textId="77777777" w:rsidR="00B27300" w:rsidRPr="002B1320" w:rsidRDefault="00B27300" w:rsidP="00B27300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cs="Tahoma"/>
                      <w:color w:val="000000" w:themeColor="text1"/>
                      <w:sz w:val="20"/>
                      <w:szCs w:val="20"/>
                    </w:rPr>
                  </w:pPr>
                  <w:r w:rsidRPr="002B1320">
                    <w:rPr>
                      <w:rFonts w:cs="Tahoma"/>
                      <w:color w:val="000000" w:themeColor="text1"/>
                      <w:sz w:val="20"/>
                      <w:szCs w:val="20"/>
                    </w:rPr>
                    <w:t>Ballade no.2 in F major op. 38</w:t>
                  </w:r>
                </w:p>
                <w:p w14:paraId="18D43E00" w14:textId="77777777" w:rsidR="00B27300" w:rsidRPr="002B1320" w:rsidRDefault="00B27300" w:rsidP="00B27300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cs="Tahoma"/>
                      <w:color w:val="000000" w:themeColor="text1"/>
                      <w:sz w:val="20"/>
                      <w:szCs w:val="20"/>
                    </w:rPr>
                  </w:pPr>
                  <w:r w:rsidRPr="002B1320">
                    <w:rPr>
                      <w:rFonts w:cs="Tahoma"/>
                      <w:color w:val="000000" w:themeColor="text1"/>
                      <w:sz w:val="20"/>
                      <w:szCs w:val="20"/>
                    </w:rPr>
                    <w:t>Nocturne in E minor op.72 no.1</w:t>
                  </w:r>
                </w:p>
                <w:p w14:paraId="215B3A3A" w14:textId="77777777" w:rsidR="00B27300" w:rsidRPr="002B1320" w:rsidRDefault="00B27300" w:rsidP="00B27300">
                  <w:pPr>
                    <w:pStyle w:val="NormalWeb"/>
                    <w:spacing w:before="0" w:beforeAutospacing="0" w:after="0" w:afterAutospacing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6654" w:type="dxa"/>
                  <w:shd w:val="clear" w:color="auto" w:fill="FFFFFF"/>
                  <w:hideMark/>
                </w:tcPr>
                <w:p w14:paraId="43D58DB3" w14:textId="77777777" w:rsidR="00B27300" w:rsidRDefault="00B27300" w:rsidP="00B27300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hAnsi="Verdana"/>
                      <w:color w:val="333333"/>
                    </w:rPr>
                  </w:pPr>
                  <w:r>
                    <w:rPr>
                      <w:rFonts w:ascii="Verdana" w:hAnsi="Verdana"/>
                      <w:color w:val="333333"/>
                    </w:rPr>
                    <w:t>Norwegian march op.54 no. 2</w:t>
                  </w:r>
                </w:p>
                <w:p w14:paraId="72A9E291" w14:textId="77777777" w:rsidR="00B27300" w:rsidRDefault="00B27300" w:rsidP="00B27300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hAnsi="Verdana"/>
                      <w:color w:val="333333"/>
                    </w:rPr>
                  </w:pPr>
                  <w:r>
                    <w:rPr>
                      <w:rFonts w:ascii="Verdana" w:hAnsi="Verdana"/>
                      <w:color w:val="333333"/>
                    </w:rPr>
                    <w:t>Notturno op.54 no. 4</w:t>
                  </w:r>
                </w:p>
              </w:tc>
            </w:tr>
          </w:tbl>
          <w:p w14:paraId="2E76BB24" w14:textId="77777777" w:rsidR="00B27300" w:rsidRDefault="00B27300" w:rsidP="00B27300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BF61FD5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C2FFA5B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7A455F0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B27300" w14:paraId="415AD97D" w14:textId="77777777" w:rsidTr="000D0B13">
        <w:trPr>
          <w:trHeight w:val="3258"/>
        </w:trPr>
        <w:tc>
          <w:tcPr>
            <w:tcW w:w="1559" w:type="dxa"/>
            <w:shd w:val="clear" w:color="auto" w:fill="FFFFFF" w:themeFill="background1"/>
          </w:tcPr>
          <w:p w14:paraId="5D8B2F2E" w14:textId="77777777" w:rsidR="00B27300" w:rsidRPr="00025A04" w:rsidRDefault="00B27300" w:rsidP="00B27300">
            <w:pPr>
              <w:ind w:left="142"/>
              <w:rPr>
                <w:rFonts w:cs="Tahoma"/>
                <w:color w:val="000000" w:themeColor="text1"/>
                <w:sz w:val="20"/>
                <w:szCs w:val="20"/>
              </w:rPr>
            </w:pPr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lastRenderedPageBreak/>
              <w:t>Melody</w:t>
            </w:r>
          </w:p>
        </w:tc>
        <w:tc>
          <w:tcPr>
            <w:tcW w:w="5670" w:type="dxa"/>
            <w:shd w:val="clear" w:color="auto" w:fill="FFFFFF" w:themeFill="background1"/>
          </w:tcPr>
          <w:p w14:paraId="3F9DE927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contour – ascending, descending, stepwise, conjunct, disjunct, scalic, triadic and arpeggio</w:t>
            </w:r>
          </w:p>
          <w:p w14:paraId="28065729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intervals, including compound intervals</w:t>
            </w:r>
          </w:p>
          <w:p w14:paraId="164A7925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phrase length – equal, unequal and balanced</w:t>
            </w:r>
          </w:p>
          <w:p w14:paraId="42162B3A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ornaments – trill, mordent, turn, acciaccatura and appoggiatura</w:t>
            </w:r>
          </w:p>
          <w:p w14:paraId="67851F0B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passing notes – accented, unaccented and chromatic</w:t>
            </w:r>
          </w:p>
          <w:p w14:paraId="7904D411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auxiliary notes – upper, lower and chromatic</w:t>
            </w:r>
          </w:p>
          <w:p w14:paraId="49487FAB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note of anticipation</w:t>
            </w:r>
          </w:p>
          <w:p w14:paraId="7D56A7BF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echappée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 note</w:t>
            </w:r>
          </w:p>
          <w:p w14:paraId="006E486C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portamento</w:t>
            </w:r>
          </w:p>
          <w:p w14:paraId="21DCF86E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melodic devices – sequence, motif, fragmentation, repetition, intervallic augmentation and diminution</w:t>
            </w:r>
          </w:p>
          <w:p w14:paraId="35335959" w14:textId="77777777" w:rsidR="00B27300" w:rsidRPr="000D0B13" w:rsidRDefault="00B27300" w:rsidP="00B27300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F771F5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8DB6BD3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4C47F77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B27300" w14:paraId="397A2E4F" w14:textId="77777777" w:rsidTr="006037D9">
        <w:trPr>
          <w:trHeight w:val="3537"/>
        </w:trPr>
        <w:tc>
          <w:tcPr>
            <w:tcW w:w="1559" w:type="dxa"/>
            <w:shd w:val="clear" w:color="auto" w:fill="FFFFFF" w:themeFill="background1"/>
          </w:tcPr>
          <w:p w14:paraId="55566168" w14:textId="77777777" w:rsidR="00B27300" w:rsidRPr="00025A04" w:rsidRDefault="00B27300" w:rsidP="00B27300">
            <w:pPr>
              <w:ind w:left="142"/>
              <w:rPr>
                <w:rFonts w:cs="Tahoma"/>
                <w:color w:val="000000" w:themeColor="text1"/>
                <w:sz w:val="20"/>
                <w:szCs w:val="20"/>
              </w:rPr>
            </w:pPr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Harmony</w:t>
            </w:r>
          </w:p>
        </w:tc>
        <w:tc>
          <w:tcPr>
            <w:tcW w:w="5670" w:type="dxa"/>
            <w:shd w:val="clear" w:color="auto" w:fill="FFFFFF" w:themeFill="background1"/>
          </w:tcPr>
          <w:p w14:paraId="6DE3BA2E" w14:textId="77777777" w:rsidR="00B27300" w:rsidRPr="006037D9" w:rsidRDefault="00B27300" w:rsidP="00B27300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>consonant and dissonant</w:t>
            </w:r>
          </w:p>
          <w:p w14:paraId="546A6A06" w14:textId="77777777" w:rsidR="00B27300" w:rsidRPr="006037D9" w:rsidRDefault="00B27300" w:rsidP="00B27300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>diatonic – primary and secondary triads, dominant 7</w:t>
            </w:r>
            <w:r w:rsidRPr="006037D9">
              <w:rPr>
                <w:rFonts w:cs="Tahoma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> and all inversions</w:t>
            </w:r>
          </w:p>
          <w:p w14:paraId="11725700" w14:textId="77777777" w:rsidR="00B27300" w:rsidRPr="006037D9" w:rsidRDefault="00B27300" w:rsidP="00B27300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>chromatic – diminished 7</w:t>
            </w:r>
            <w:r w:rsidRPr="006037D9">
              <w:rPr>
                <w:rFonts w:cs="Tahoma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>, secondary dominant 7</w:t>
            </w:r>
            <w:r w:rsidRPr="006037D9">
              <w:rPr>
                <w:rFonts w:cs="Tahoma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>, substitution chords (borrowing from opposite mode), chord of the Neapolitan, Neapolitan 6</w:t>
            </w:r>
            <w:r w:rsidRPr="006037D9">
              <w:rPr>
                <w:rFonts w:cs="Tahoma"/>
                <w:color w:val="000000" w:themeColor="text1"/>
                <w:sz w:val="20"/>
                <w:szCs w:val="20"/>
                <w:vertAlign w:val="superscript"/>
              </w:rPr>
              <w:t>th </w:t>
            </w:r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>and augmented 6</w:t>
            </w:r>
            <w:r w:rsidRPr="006037D9">
              <w:rPr>
                <w:rFonts w:cs="Tahoma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> chords (Italian, German, French)</w:t>
            </w:r>
          </w:p>
          <w:p w14:paraId="6A806746" w14:textId="77777777" w:rsidR="00B27300" w:rsidRPr="006037D9" w:rsidRDefault="00B27300" w:rsidP="00B27300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 xml:space="preserve">cadences – perfect, imperfect, interrupted, plagal, half close, </w:t>
            </w:r>
            <w:proofErr w:type="spellStart"/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>phrygian</w:t>
            </w:r>
            <w:proofErr w:type="spellEnd"/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> and tierce de Picardie</w:t>
            </w:r>
          </w:p>
          <w:p w14:paraId="5B06E52F" w14:textId="77777777" w:rsidR="00B27300" w:rsidRPr="006037D9" w:rsidRDefault="00B27300" w:rsidP="00B27300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>circle of 5</w:t>
            </w:r>
            <w:r w:rsidRPr="006037D9">
              <w:rPr>
                <w:rFonts w:cs="Tahoma"/>
                <w:color w:val="000000" w:themeColor="text1"/>
                <w:sz w:val="20"/>
                <w:szCs w:val="20"/>
                <w:vertAlign w:val="superscript"/>
              </w:rPr>
              <w:t>ths</w:t>
            </w:r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> progression, harmonic sequence</w:t>
            </w:r>
          </w:p>
          <w:p w14:paraId="32932679" w14:textId="77777777" w:rsidR="00B27300" w:rsidRPr="006037D9" w:rsidRDefault="00B27300" w:rsidP="00B27300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>pedal notes – tonic, dominant, inverted and inner</w:t>
            </w:r>
          </w:p>
          <w:p w14:paraId="5237C719" w14:textId="77777777" w:rsidR="00B27300" w:rsidRPr="006037D9" w:rsidRDefault="00B27300" w:rsidP="00B27300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>suspensions (4–3, 7–6, 9–8 and bass), preparation and resolution</w:t>
            </w:r>
          </w:p>
          <w:p w14:paraId="40DDED70" w14:textId="77777777" w:rsidR="00B27300" w:rsidRPr="00632B1E" w:rsidRDefault="00B27300" w:rsidP="00B27300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6037D9">
              <w:rPr>
                <w:rFonts w:cs="Tahoma"/>
                <w:color w:val="000000" w:themeColor="text1"/>
                <w:sz w:val="20"/>
                <w:szCs w:val="20"/>
              </w:rPr>
              <w:t>cadential 6/4</w:t>
            </w:r>
          </w:p>
        </w:tc>
        <w:tc>
          <w:tcPr>
            <w:tcW w:w="709" w:type="dxa"/>
          </w:tcPr>
          <w:p w14:paraId="1CEAB5FC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3544548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2F2D8F7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B27300" w14:paraId="5C57831D" w14:textId="77777777" w:rsidTr="00632B1E">
        <w:trPr>
          <w:trHeight w:val="1608"/>
        </w:trPr>
        <w:tc>
          <w:tcPr>
            <w:tcW w:w="1559" w:type="dxa"/>
            <w:shd w:val="clear" w:color="auto" w:fill="FFFFFF" w:themeFill="background1"/>
          </w:tcPr>
          <w:p w14:paraId="1F4F577B" w14:textId="77777777" w:rsidR="00B27300" w:rsidRPr="00025A04" w:rsidRDefault="00B27300" w:rsidP="00B27300">
            <w:pPr>
              <w:ind w:left="142"/>
              <w:rPr>
                <w:rFonts w:cs="Tahoma"/>
                <w:color w:val="000000" w:themeColor="text1"/>
                <w:sz w:val="20"/>
                <w:szCs w:val="20"/>
              </w:rPr>
            </w:pPr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Tonality</w:t>
            </w:r>
          </w:p>
        </w:tc>
        <w:tc>
          <w:tcPr>
            <w:tcW w:w="5670" w:type="dxa"/>
            <w:shd w:val="clear" w:color="auto" w:fill="FFFFFF" w:themeFill="background1"/>
          </w:tcPr>
          <w:p w14:paraId="41DBDECD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major, minor, and their key signatures</w:t>
            </w:r>
          </w:p>
          <w:p w14:paraId="2AFF4580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modulation to dominant, subdominant, and their relatives, also to tonic minor, relative minor and tertiary keys</w:t>
            </w:r>
          </w:p>
          <w:p w14:paraId="1E1A0FFA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enharmonic keys</w:t>
            </w:r>
          </w:p>
          <w:p w14:paraId="68E3A071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modality</w:t>
            </w:r>
          </w:p>
        </w:tc>
        <w:tc>
          <w:tcPr>
            <w:tcW w:w="709" w:type="dxa"/>
          </w:tcPr>
          <w:p w14:paraId="7F8EF8D9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AED88F5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5ABD6AC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B27300" w14:paraId="2848B197" w14:textId="77777777" w:rsidTr="00632B1E">
        <w:trPr>
          <w:trHeight w:val="2522"/>
        </w:trPr>
        <w:tc>
          <w:tcPr>
            <w:tcW w:w="1559" w:type="dxa"/>
            <w:shd w:val="clear" w:color="auto" w:fill="FFFFFF" w:themeFill="background1"/>
          </w:tcPr>
          <w:p w14:paraId="244DC87A" w14:textId="77777777" w:rsidR="00B27300" w:rsidRPr="00025A04" w:rsidRDefault="00B27300" w:rsidP="00B27300">
            <w:pPr>
              <w:ind w:left="142"/>
              <w:rPr>
                <w:rFonts w:cs="Tahoma"/>
                <w:color w:val="000000" w:themeColor="text1"/>
                <w:sz w:val="20"/>
                <w:szCs w:val="20"/>
              </w:rPr>
            </w:pPr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Structure</w:t>
            </w:r>
          </w:p>
        </w:tc>
        <w:tc>
          <w:tcPr>
            <w:tcW w:w="5670" w:type="dxa"/>
            <w:shd w:val="clear" w:color="auto" w:fill="FFFFFF" w:themeFill="background1"/>
          </w:tcPr>
          <w:p w14:paraId="5710BB19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binary, rounded binary and ternary</w:t>
            </w:r>
          </w:p>
          <w:p w14:paraId="37E69290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ritornello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 and episode</w:t>
            </w:r>
          </w:p>
          <w:p w14:paraId="2391680B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sonata form</w:t>
            </w:r>
          </w:p>
          <w:p w14:paraId="1C513DA6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through-composed</w:t>
            </w:r>
          </w:p>
          <w:p w14:paraId="73B6C000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introduction and coda</w:t>
            </w:r>
          </w:p>
          <w:p w14:paraId="44F0B0C4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recitative and aria</w:t>
            </w:r>
          </w:p>
          <w:p w14:paraId="60BA3747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foursquare</w:t>
            </w:r>
          </w:p>
          <w:p w14:paraId="62E78418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antecedent and consequent phrases</w:t>
            </w:r>
          </w:p>
          <w:p w14:paraId="66C37CBC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ostinato</w:t>
            </w:r>
          </w:p>
          <w:p w14:paraId="74952756" w14:textId="77777777" w:rsidR="00B27300" w:rsidRPr="000D0B13" w:rsidRDefault="00B27300" w:rsidP="00B27300">
            <w:p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1315CA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C37B07E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F7A7789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B27300" w14:paraId="3D218326" w14:textId="77777777" w:rsidTr="00632B1E">
        <w:trPr>
          <w:trHeight w:val="1982"/>
        </w:trPr>
        <w:tc>
          <w:tcPr>
            <w:tcW w:w="1559" w:type="dxa"/>
            <w:shd w:val="clear" w:color="auto" w:fill="FFFFFF" w:themeFill="background1"/>
          </w:tcPr>
          <w:p w14:paraId="07D1BA23" w14:textId="77777777" w:rsidR="00B27300" w:rsidRPr="00025A04" w:rsidRDefault="00B27300" w:rsidP="00B27300">
            <w:pPr>
              <w:ind w:left="142"/>
              <w:rPr>
                <w:rFonts w:cs="Tahoma"/>
                <w:color w:val="000000" w:themeColor="text1"/>
                <w:sz w:val="20"/>
                <w:szCs w:val="20"/>
              </w:rPr>
            </w:pPr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Sonority (timbre)</w:t>
            </w:r>
          </w:p>
        </w:tc>
        <w:tc>
          <w:tcPr>
            <w:tcW w:w="5670" w:type="dxa"/>
            <w:shd w:val="clear" w:color="auto" w:fill="FFFFFF" w:themeFill="background1"/>
          </w:tcPr>
          <w:p w14:paraId="13DE80BF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standard orchestral and vocal types</w:t>
            </w:r>
          </w:p>
          <w:p w14:paraId="59FDE36C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basso continuo</w:t>
            </w:r>
          </w:p>
          <w:p w14:paraId="7C0A7D5F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pizzicato, arco, col legno, con sordino, </w:t>
            </w: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sul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 ponticello, </w:t>
            </w:r>
            <w:proofErr w:type="spellStart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sul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 xml:space="preserve"> tasto and double stopping</w:t>
            </w:r>
          </w:p>
          <w:p w14:paraId="3978AF3B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sotto voce, vibrato</w:t>
            </w:r>
          </w:p>
          <w:p w14:paraId="65E73EE0" w14:textId="77777777" w:rsidR="00B27300" w:rsidRPr="00632B1E" w:rsidRDefault="00B27300" w:rsidP="00B27300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una corda, pedalling</w:t>
            </w:r>
          </w:p>
        </w:tc>
        <w:tc>
          <w:tcPr>
            <w:tcW w:w="709" w:type="dxa"/>
          </w:tcPr>
          <w:p w14:paraId="73640C69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03D0DB5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143B272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B27300" w14:paraId="49A97724" w14:textId="77777777" w:rsidTr="00632B1E">
        <w:trPr>
          <w:trHeight w:val="1961"/>
        </w:trPr>
        <w:tc>
          <w:tcPr>
            <w:tcW w:w="1559" w:type="dxa"/>
            <w:shd w:val="clear" w:color="auto" w:fill="FFFFFF" w:themeFill="background1"/>
          </w:tcPr>
          <w:p w14:paraId="49B12A70" w14:textId="77777777" w:rsidR="00B27300" w:rsidRPr="00025A04" w:rsidRDefault="00B27300" w:rsidP="00B27300">
            <w:pPr>
              <w:ind w:left="142"/>
              <w:rPr>
                <w:rFonts w:cs="Tahoma"/>
                <w:color w:val="000000" w:themeColor="text1"/>
                <w:sz w:val="20"/>
                <w:szCs w:val="20"/>
              </w:rPr>
            </w:pPr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lastRenderedPageBreak/>
              <w:t>Texture</w:t>
            </w:r>
          </w:p>
        </w:tc>
        <w:tc>
          <w:tcPr>
            <w:tcW w:w="5670" w:type="dxa"/>
            <w:shd w:val="clear" w:color="auto" w:fill="FFFFFF" w:themeFill="background1"/>
          </w:tcPr>
          <w:p w14:paraId="2CB5D82A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solo, monophonic, unison, octaves, parallel 3rds</w:t>
            </w:r>
          </w:p>
          <w:p w14:paraId="5732960D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melody and accompaniment, homophonic, chordal</w:t>
            </w:r>
          </w:p>
          <w:p w14:paraId="4AB365E9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polyphonic, contrapuntal, imitative, fugal</w:t>
            </w:r>
          </w:p>
          <w:p w14:paraId="5F5978C7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antiphonal</w:t>
            </w:r>
          </w:p>
          <w:p w14:paraId="067B6208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trio sonata texture</w:t>
            </w:r>
          </w:p>
          <w:p w14:paraId="466C8A6C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polarised</w:t>
            </w:r>
          </w:p>
          <w:p w14:paraId="4D072FF1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countermelody, descant</w:t>
            </w:r>
          </w:p>
          <w:p w14:paraId="27C7212B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canon</w:t>
            </w:r>
          </w:p>
          <w:p w14:paraId="1D5048B0" w14:textId="77777777" w:rsidR="00B27300" w:rsidRPr="000D0B13" w:rsidRDefault="00B27300" w:rsidP="00B27300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014827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839CD32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C81C683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B27300" w14:paraId="2785F5DB" w14:textId="77777777" w:rsidTr="00632B1E">
        <w:trPr>
          <w:trHeight w:val="1634"/>
        </w:trPr>
        <w:tc>
          <w:tcPr>
            <w:tcW w:w="1559" w:type="dxa"/>
            <w:shd w:val="clear" w:color="auto" w:fill="FFFFFF" w:themeFill="background1"/>
          </w:tcPr>
          <w:p w14:paraId="054C7B1F" w14:textId="77777777" w:rsidR="00B27300" w:rsidRPr="00025A04" w:rsidRDefault="00B27300" w:rsidP="00B27300">
            <w:pPr>
              <w:ind w:left="142"/>
              <w:rPr>
                <w:rFonts w:cs="Tahoma"/>
                <w:color w:val="000000" w:themeColor="text1"/>
                <w:sz w:val="20"/>
                <w:szCs w:val="20"/>
              </w:rPr>
            </w:pPr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Tempo, metre and rhythm</w:t>
            </w:r>
          </w:p>
        </w:tc>
        <w:tc>
          <w:tcPr>
            <w:tcW w:w="5670" w:type="dxa"/>
            <w:shd w:val="clear" w:color="auto" w:fill="FFFFFF" w:themeFill="background1"/>
          </w:tcPr>
          <w:p w14:paraId="621BFBF9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simple and compound time</w:t>
            </w:r>
          </w:p>
          <w:p w14:paraId="669E63A2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common Italian tempo terms including ritenuto, rallentando and accelerando</w:t>
            </w:r>
          </w:p>
          <w:p w14:paraId="6561386F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rubato, pause</w:t>
            </w:r>
          </w:p>
          <w:p w14:paraId="5DBEDA75" w14:textId="77777777" w:rsidR="00B27300" w:rsidRPr="00632B1E" w:rsidRDefault="00B27300" w:rsidP="00B27300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syncopation, hemiola, cross-rhythm, motor-rhythm</w:t>
            </w:r>
          </w:p>
        </w:tc>
        <w:tc>
          <w:tcPr>
            <w:tcW w:w="709" w:type="dxa"/>
          </w:tcPr>
          <w:p w14:paraId="7DCF9610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FBCE2AB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C508187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B27300" w14:paraId="54CCFE36" w14:textId="77777777" w:rsidTr="000D0B13">
        <w:trPr>
          <w:trHeight w:val="1698"/>
        </w:trPr>
        <w:tc>
          <w:tcPr>
            <w:tcW w:w="1559" w:type="dxa"/>
            <w:shd w:val="clear" w:color="auto" w:fill="FFFFFF" w:themeFill="background1"/>
          </w:tcPr>
          <w:p w14:paraId="593595EB" w14:textId="77777777" w:rsidR="00B27300" w:rsidRPr="00025A04" w:rsidRDefault="00B27300" w:rsidP="00B27300">
            <w:pPr>
              <w:ind w:left="142"/>
              <w:rPr>
                <w:rFonts w:cs="Tahoma"/>
                <w:color w:val="000000" w:themeColor="text1"/>
                <w:sz w:val="20"/>
                <w:szCs w:val="20"/>
              </w:rPr>
            </w:pPr>
            <w:r w:rsidRPr="00025A04">
              <w:rPr>
                <w:rFonts w:cs="Tahoma"/>
                <w:color w:val="000000" w:themeColor="text1"/>
                <w:sz w:val="20"/>
                <w:szCs w:val="20"/>
              </w:rPr>
              <w:t>Dynamics and articulation</w:t>
            </w:r>
          </w:p>
        </w:tc>
        <w:tc>
          <w:tcPr>
            <w:tcW w:w="5670" w:type="dxa"/>
            <w:shd w:val="clear" w:color="auto" w:fill="FFFFFF" w:themeFill="background1"/>
          </w:tcPr>
          <w:p w14:paraId="77C53D85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common Italian dynamic terms including </w:t>
            </w:r>
            <w:proofErr w:type="spellStart"/>
            <w:r w:rsidRPr="000D0B13">
              <w:rPr>
                <w:rStyle w:val="Emphasis"/>
                <w:rFonts w:cs="Tahoma"/>
                <w:color w:val="000000" w:themeColor="text1"/>
                <w:sz w:val="20"/>
                <w:szCs w:val="20"/>
              </w:rPr>
              <w:t>sfz</w:t>
            </w:r>
            <w:proofErr w:type="spellEnd"/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 and </w:t>
            </w:r>
            <w:proofErr w:type="spellStart"/>
            <w:r w:rsidRPr="000D0B13">
              <w:rPr>
                <w:rStyle w:val="Emphasis"/>
                <w:rFonts w:cs="Tahoma"/>
                <w:color w:val="000000" w:themeColor="text1"/>
                <w:sz w:val="20"/>
                <w:szCs w:val="20"/>
              </w:rPr>
              <w:t>fp</w:t>
            </w:r>
            <w:proofErr w:type="spellEnd"/>
          </w:p>
          <w:p w14:paraId="64D61FC2" w14:textId="77777777" w:rsidR="00B27300" w:rsidRPr="000D0B13" w:rsidRDefault="00B27300" w:rsidP="00B27300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0D0B13">
              <w:rPr>
                <w:rFonts w:cs="Tahoma"/>
                <w:color w:val="000000" w:themeColor="text1"/>
                <w:sz w:val="20"/>
                <w:szCs w:val="20"/>
              </w:rPr>
              <w:t>accent, tenuto, staccato, marcato, legato</w:t>
            </w:r>
          </w:p>
          <w:p w14:paraId="058D4CD7" w14:textId="77777777" w:rsidR="00B27300" w:rsidRPr="000D0B13" w:rsidRDefault="00B27300" w:rsidP="00B2730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C99525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86B7965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E1CE013" w14:textId="77777777" w:rsidR="00B27300" w:rsidRDefault="00B27300" w:rsidP="00B27300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</w:tbl>
    <w:p w14:paraId="57413821" w14:textId="77777777" w:rsidR="00E66B8D" w:rsidRDefault="00E66B8D" w:rsidP="00E66B8D">
      <w:pPr>
        <w:tabs>
          <w:tab w:val="left" w:pos="1074"/>
        </w:tabs>
        <w:rPr>
          <w:sz w:val="20"/>
          <w:szCs w:val="20"/>
        </w:rPr>
      </w:pPr>
    </w:p>
    <w:tbl>
      <w:tblPr>
        <w:tblStyle w:val="TableGrid"/>
        <w:tblW w:w="992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9"/>
        <w:gridCol w:w="5670"/>
        <w:gridCol w:w="709"/>
        <w:gridCol w:w="992"/>
        <w:gridCol w:w="993"/>
      </w:tblGrid>
      <w:tr w:rsidR="00632B1E" w14:paraId="76AFFA47" w14:textId="77777777" w:rsidTr="00AA1653">
        <w:tc>
          <w:tcPr>
            <w:tcW w:w="1559" w:type="dxa"/>
            <w:shd w:val="clear" w:color="auto" w:fill="FFFFFF" w:themeFill="background1"/>
          </w:tcPr>
          <w:p w14:paraId="7C133402" w14:textId="77777777" w:rsidR="00632B1E" w:rsidRDefault="00632B1E" w:rsidP="00AA1653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07BF31C2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shd w:val="clear" w:color="auto" w:fill="FFFFFF" w:themeFill="background1"/>
          </w:tcPr>
          <w:p w14:paraId="4CE48ADC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632B1E" w14:paraId="1C0D6B19" w14:textId="77777777" w:rsidTr="004A563A">
        <w:tc>
          <w:tcPr>
            <w:tcW w:w="1559" w:type="dxa"/>
            <w:shd w:val="clear" w:color="auto" w:fill="FFFFFF" w:themeFill="background1"/>
          </w:tcPr>
          <w:p w14:paraId="58216642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670" w:type="dxa"/>
            <w:shd w:val="clear" w:color="auto" w:fill="FFFFFF" w:themeFill="background1"/>
          </w:tcPr>
          <w:p w14:paraId="145CE48B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709" w:type="dxa"/>
            <w:shd w:val="clear" w:color="auto" w:fill="FF0000"/>
          </w:tcPr>
          <w:p w14:paraId="4AB877EB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2" w:type="dxa"/>
            <w:shd w:val="clear" w:color="auto" w:fill="FFC000"/>
          </w:tcPr>
          <w:p w14:paraId="21DD60E4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3" w:type="dxa"/>
            <w:shd w:val="clear" w:color="auto" w:fill="92D050"/>
          </w:tcPr>
          <w:p w14:paraId="44DAE198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632B1E" w14:paraId="26D172A1" w14:textId="77777777" w:rsidTr="00AA1653">
        <w:trPr>
          <w:trHeight w:val="548"/>
        </w:trPr>
        <w:tc>
          <w:tcPr>
            <w:tcW w:w="9923" w:type="dxa"/>
            <w:gridSpan w:val="5"/>
            <w:shd w:val="clear" w:color="auto" w:fill="FFFFFF" w:themeFill="background1"/>
          </w:tcPr>
          <w:p w14:paraId="49D2609E" w14:textId="77777777" w:rsidR="00632B1E" w:rsidRPr="00162BDC" w:rsidRDefault="00632B1E" w:rsidP="00AA1653">
            <w:pPr>
              <w:pStyle w:val="Heading2"/>
              <w:shd w:val="clear" w:color="auto" w:fill="FFFFFF"/>
              <w:jc w:val="center"/>
              <w:rPr>
                <w:rFonts w:ascii="Tahoma" w:hAnsi="Tahoma" w:cs="Tahoma"/>
                <w:b w:val="0"/>
                <w:bCs w:val="0"/>
                <w:color w:val="412878"/>
              </w:rPr>
            </w:pPr>
            <w:r w:rsidRPr="003C6AD9">
              <w:rPr>
                <w:rFonts w:ascii="Tahoma" w:hAnsi="Tahoma" w:cs="Tahoma"/>
                <w:b w:val="0"/>
                <w:bCs w:val="0"/>
                <w:color w:val="0070C0"/>
              </w:rPr>
              <w:t xml:space="preserve">Area of study </w:t>
            </w:r>
            <w:r w:rsidR="004A563A" w:rsidRPr="003C6AD9">
              <w:rPr>
                <w:rFonts w:ascii="Tahoma" w:hAnsi="Tahoma" w:cs="Tahoma"/>
                <w:b w:val="0"/>
                <w:bCs w:val="0"/>
                <w:color w:val="0070C0"/>
              </w:rPr>
              <w:t>3</w:t>
            </w:r>
            <w:r w:rsidRPr="003C6AD9">
              <w:rPr>
                <w:rFonts w:ascii="Tahoma" w:hAnsi="Tahoma" w:cs="Tahoma"/>
                <w:b w:val="0"/>
                <w:bCs w:val="0"/>
                <w:color w:val="0070C0"/>
              </w:rPr>
              <w:t xml:space="preserve">: </w:t>
            </w:r>
            <w:r w:rsidR="004A563A" w:rsidRPr="003C6AD9">
              <w:rPr>
                <w:rFonts w:ascii="Tahoma" w:hAnsi="Tahoma" w:cs="Tahoma"/>
                <w:b w:val="0"/>
                <w:bCs w:val="0"/>
                <w:color w:val="0070C0"/>
              </w:rPr>
              <w:t>Music for media</w:t>
            </w:r>
          </w:p>
        </w:tc>
      </w:tr>
      <w:tr w:rsidR="00632B1E" w14:paraId="3B3A62CA" w14:textId="77777777" w:rsidTr="00AA1653">
        <w:tc>
          <w:tcPr>
            <w:tcW w:w="1559" w:type="dxa"/>
            <w:shd w:val="clear" w:color="auto" w:fill="FFFFFF" w:themeFill="background1"/>
          </w:tcPr>
          <w:p w14:paraId="4C274D2D" w14:textId="77777777" w:rsidR="00632B1E" w:rsidRDefault="00632B1E" w:rsidP="00AA1653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Named artists</w:t>
            </w:r>
          </w:p>
        </w:tc>
        <w:tc>
          <w:tcPr>
            <w:tcW w:w="5670" w:type="dxa"/>
            <w:shd w:val="clear" w:color="auto" w:fill="FFFFFF" w:themeFill="background1"/>
          </w:tcPr>
          <w:p w14:paraId="1AC88427" w14:textId="77777777" w:rsidR="004A563A" w:rsidRPr="00C37DA8" w:rsidRDefault="004A563A" w:rsidP="004A563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C37DA8">
              <w:rPr>
                <w:rFonts w:cs="Tahoma"/>
                <w:color w:val="000000" w:themeColor="text1"/>
                <w:sz w:val="20"/>
                <w:szCs w:val="20"/>
              </w:rPr>
              <w:t>Bernard Herrmann</w:t>
            </w:r>
          </w:p>
          <w:p w14:paraId="1982869D" w14:textId="77777777" w:rsidR="004A563A" w:rsidRPr="00C37DA8" w:rsidRDefault="004A563A" w:rsidP="004A563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C37DA8">
              <w:rPr>
                <w:rFonts w:cs="Tahoma"/>
                <w:color w:val="000000" w:themeColor="text1"/>
                <w:sz w:val="20"/>
                <w:szCs w:val="20"/>
              </w:rPr>
              <w:t>Hans Zimmer</w:t>
            </w:r>
          </w:p>
          <w:p w14:paraId="3F730296" w14:textId="77777777" w:rsidR="004A563A" w:rsidRPr="00C37DA8" w:rsidRDefault="004A563A" w:rsidP="004A563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C37DA8">
              <w:rPr>
                <w:rFonts w:cs="Tahoma"/>
                <w:color w:val="000000" w:themeColor="text1"/>
                <w:sz w:val="20"/>
                <w:szCs w:val="20"/>
              </w:rPr>
              <w:t xml:space="preserve">Michael </w:t>
            </w:r>
            <w:proofErr w:type="spellStart"/>
            <w:r w:rsidRPr="00C37DA8">
              <w:rPr>
                <w:rFonts w:cs="Tahoma"/>
                <w:color w:val="000000" w:themeColor="text1"/>
                <w:sz w:val="20"/>
                <w:szCs w:val="20"/>
              </w:rPr>
              <w:t>Giacchino</w:t>
            </w:r>
            <w:proofErr w:type="spellEnd"/>
          </w:p>
          <w:p w14:paraId="3A370E42" w14:textId="77777777" w:rsidR="004A563A" w:rsidRPr="00C37DA8" w:rsidRDefault="004A563A" w:rsidP="004A563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C37DA8">
              <w:rPr>
                <w:rFonts w:cs="Tahoma"/>
                <w:color w:val="000000" w:themeColor="text1"/>
                <w:sz w:val="20"/>
                <w:szCs w:val="20"/>
              </w:rPr>
              <w:t>Thomas Newman</w:t>
            </w:r>
          </w:p>
          <w:p w14:paraId="6D2AC4AD" w14:textId="77777777" w:rsidR="00632B1E" w:rsidRPr="00C37DA8" w:rsidRDefault="004A563A" w:rsidP="004A563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C37DA8">
              <w:rPr>
                <w:rFonts w:cs="Tahoma"/>
                <w:color w:val="000000" w:themeColor="text1"/>
                <w:sz w:val="20"/>
                <w:szCs w:val="20"/>
              </w:rPr>
              <w:t>Nobuo Uematsu</w:t>
            </w:r>
          </w:p>
        </w:tc>
        <w:tc>
          <w:tcPr>
            <w:tcW w:w="709" w:type="dxa"/>
            <w:shd w:val="clear" w:color="auto" w:fill="FFFFFF" w:themeFill="background1"/>
          </w:tcPr>
          <w:p w14:paraId="1CC824B9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5359B0F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48A5DB9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632B1E" w14:paraId="06D75353" w14:textId="77777777" w:rsidTr="004B182A">
        <w:trPr>
          <w:trHeight w:val="498"/>
        </w:trPr>
        <w:tc>
          <w:tcPr>
            <w:tcW w:w="1559" w:type="dxa"/>
            <w:shd w:val="clear" w:color="auto" w:fill="FFFFFF" w:themeFill="background1"/>
          </w:tcPr>
          <w:p w14:paraId="49ECBE64" w14:textId="77777777" w:rsidR="00632B1E" w:rsidRDefault="00632B1E" w:rsidP="00AA1653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Melody</w:t>
            </w:r>
          </w:p>
        </w:tc>
        <w:tc>
          <w:tcPr>
            <w:tcW w:w="5670" w:type="dxa"/>
            <w:shd w:val="clear" w:color="auto" w:fill="FFFFFF" w:themeFill="background1"/>
          </w:tcPr>
          <w:p w14:paraId="1A50E875" w14:textId="77777777" w:rsidR="00632B1E" w:rsidRPr="00C37DA8" w:rsidRDefault="004B182A" w:rsidP="00AA1653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  <w:shd w:val="clear" w:color="auto" w:fill="FFFFFF"/>
              </w:rPr>
              <w:t>leitmotif</w:t>
            </w:r>
          </w:p>
        </w:tc>
        <w:tc>
          <w:tcPr>
            <w:tcW w:w="709" w:type="dxa"/>
            <w:shd w:val="clear" w:color="auto" w:fill="FFFFFF" w:themeFill="background1"/>
          </w:tcPr>
          <w:p w14:paraId="2CF29A16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20DFFB4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E1781B2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632B1E" w14:paraId="6024D22B" w14:textId="77777777" w:rsidTr="00AA1653">
        <w:trPr>
          <w:trHeight w:val="1965"/>
        </w:trPr>
        <w:tc>
          <w:tcPr>
            <w:tcW w:w="1559" w:type="dxa"/>
            <w:shd w:val="clear" w:color="auto" w:fill="FFFFFF" w:themeFill="background1"/>
          </w:tcPr>
          <w:p w14:paraId="0DA43979" w14:textId="77777777" w:rsidR="00632B1E" w:rsidRDefault="00632B1E" w:rsidP="00AA1653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Harmony</w:t>
            </w:r>
          </w:p>
        </w:tc>
        <w:tc>
          <w:tcPr>
            <w:tcW w:w="5670" w:type="dxa"/>
            <w:shd w:val="clear" w:color="auto" w:fill="FFFFFF" w:themeFill="background1"/>
          </w:tcPr>
          <w:p w14:paraId="703D91C6" w14:textId="77777777" w:rsidR="0049250D" w:rsidRPr="00C37DA8" w:rsidRDefault="0049250D" w:rsidP="0049250D">
            <w:pPr>
              <w:numPr>
                <w:ilvl w:val="0"/>
                <w:numId w:val="20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power chords</w:t>
            </w:r>
          </w:p>
          <w:p w14:paraId="050E4953" w14:textId="77777777" w:rsidR="0049250D" w:rsidRPr="00C37DA8" w:rsidRDefault="0049250D" w:rsidP="0049250D">
            <w:pPr>
              <w:numPr>
                <w:ilvl w:val="0"/>
                <w:numId w:val="20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sus4 chords</w:t>
            </w:r>
          </w:p>
          <w:p w14:paraId="101FBA50" w14:textId="77777777" w:rsidR="0049250D" w:rsidRPr="00C37DA8" w:rsidRDefault="0049250D" w:rsidP="0049250D">
            <w:pPr>
              <w:numPr>
                <w:ilvl w:val="0"/>
                <w:numId w:val="20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chord extensions – 7</w:t>
            </w:r>
            <w:r w:rsidRPr="00C37DA8">
              <w:rPr>
                <w:rFonts w:cs="Tahoma"/>
                <w:color w:val="333333"/>
                <w:sz w:val="20"/>
                <w:szCs w:val="20"/>
                <w:vertAlign w:val="superscript"/>
              </w:rPr>
              <w:t>th</w:t>
            </w:r>
            <w:r w:rsidRPr="00C37DA8">
              <w:rPr>
                <w:rFonts w:cs="Tahoma"/>
                <w:color w:val="333333"/>
                <w:sz w:val="20"/>
                <w:szCs w:val="20"/>
              </w:rPr>
              <w:t>, 9</w:t>
            </w:r>
            <w:r w:rsidRPr="00C37DA8">
              <w:rPr>
                <w:rFonts w:cs="Tahoma"/>
                <w:color w:val="333333"/>
                <w:sz w:val="20"/>
                <w:szCs w:val="20"/>
                <w:vertAlign w:val="superscript"/>
              </w:rPr>
              <w:t>th</w:t>
            </w:r>
            <w:r w:rsidRPr="00C37DA8">
              <w:rPr>
                <w:rFonts w:cs="Tahoma"/>
                <w:color w:val="333333"/>
                <w:sz w:val="20"/>
                <w:szCs w:val="20"/>
              </w:rPr>
              <w:t>, 11</w:t>
            </w:r>
            <w:r w:rsidRPr="00C37DA8">
              <w:rPr>
                <w:rFonts w:cs="Tahoma"/>
                <w:color w:val="333333"/>
                <w:sz w:val="20"/>
                <w:szCs w:val="20"/>
                <w:vertAlign w:val="superscript"/>
              </w:rPr>
              <w:t>th</w:t>
            </w:r>
            <w:r w:rsidRPr="00C37DA8">
              <w:rPr>
                <w:rFonts w:cs="Tahoma"/>
                <w:color w:val="333333"/>
                <w:sz w:val="20"/>
                <w:szCs w:val="20"/>
              </w:rPr>
              <w:t>, 13</w:t>
            </w:r>
            <w:r w:rsidRPr="00C37DA8">
              <w:rPr>
                <w:rFonts w:cs="Tahoma"/>
                <w:color w:val="333333"/>
                <w:sz w:val="20"/>
                <w:szCs w:val="20"/>
                <w:vertAlign w:val="superscript"/>
              </w:rPr>
              <w:t>th</w:t>
            </w:r>
          </w:p>
          <w:p w14:paraId="2C3B5BA4" w14:textId="77777777" w:rsidR="0049250D" w:rsidRPr="00C37DA8" w:rsidRDefault="0049250D" w:rsidP="0049250D">
            <w:pPr>
              <w:numPr>
                <w:ilvl w:val="0"/>
                <w:numId w:val="20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 xml:space="preserve">other complex chords </w:t>
            </w:r>
            <w:proofErr w:type="spellStart"/>
            <w:r w:rsidRPr="00C37DA8">
              <w:rPr>
                <w:rFonts w:cs="Tahoma"/>
                <w:color w:val="333333"/>
                <w:sz w:val="20"/>
                <w:szCs w:val="20"/>
              </w:rPr>
              <w:t>eg</w:t>
            </w:r>
            <w:proofErr w:type="spellEnd"/>
            <w:r w:rsidRPr="00C37DA8">
              <w:rPr>
                <w:rFonts w:cs="Tahoma"/>
                <w:color w:val="333333"/>
                <w:sz w:val="20"/>
                <w:szCs w:val="20"/>
              </w:rPr>
              <w:t xml:space="preserve"> half diminished 7</w:t>
            </w:r>
            <w:r w:rsidRPr="00C37DA8">
              <w:rPr>
                <w:rFonts w:cs="Tahoma"/>
                <w:color w:val="333333"/>
                <w:sz w:val="20"/>
                <w:szCs w:val="20"/>
                <w:vertAlign w:val="superscript"/>
              </w:rPr>
              <w:t>th</w:t>
            </w:r>
            <w:r w:rsidRPr="00C37DA8">
              <w:rPr>
                <w:rFonts w:cs="Tahoma"/>
                <w:color w:val="333333"/>
                <w:sz w:val="20"/>
                <w:szCs w:val="20"/>
              </w:rPr>
              <w:t>, added 6</w:t>
            </w:r>
            <w:r w:rsidRPr="00C37DA8">
              <w:rPr>
                <w:rFonts w:cs="Tahoma"/>
                <w:color w:val="333333"/>
                <w:sz w:val="20"/>
                <w:szCs w:val="20"/>
                <w:vertAlign w:val="superscript"/>
              </w:rPr>
              <w:t>th</w:t>
            </w:r>
          </w:p>
          <w:p w14:paraId="7C376E7A" w14:textId="77777777" w:rsidR="0049250D" w:rsidRPr="00C37DA8" w:rsidRDefault="0049250D" w:rsidP="0049250D">
            <w:pPr>
              <w:numPr>
                <w:ilvl w:val="0"/>
                <w:numId w:val="20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 xml:space="preserve">chord symbols </w:t>
            </w:r>
            <w:proofErr w:type="spellStart"/>
            <w:r w:rsidRPr="00C37DA8">
              <w:rPr>
                <w:rFonts w:cs="Tahoma"/>
                <w:color w:val="333333"/>
                <w:sz w:val="20"/>
                <w:szCs w:val="20"/>
              </w:rPr>
              <w:t>eg</w:t>
            </w:r>
            <w:proofErr w:type="spellEnd"/>
            <w:r w:rsidRPr="00C37DA8">
              <w:rPr>
                <w:rFonts w:cs="Tahoma"/>
                <w:color w:val="333333"/>
                <w:sz w:val="20"/>
                <w:szCs w:val="20"/>
              </w:rPr>
              <w:t xml:space="preserve"> C/E C</w:t>
            </w:r>
            <w:r w:rsidRPr="00C37DA8">
              <w:rPr>
                <w:rFonts w:cs="Tahoma"/>
                <w:color w:val="333333"/>
                <w:sz w:val="20"/>
                <w:szCs w:val="20"/>
                <w:vertAlign w:val="superscript"/>
              </w:rPr>
              <w:t>7</w:t>
            </w:r>
            <w:r w:rsidRPr="00C37DA8">
              <w:rPr>
                <w:rFonts w:cs="Tahoma"/>
                <w:color w:val="333333"/>
                <w:sz w:val="20"/>
                <w:szCs w:val="20"/>
              </w:rPr>
              <w:t> </w:t>
            </w:r>
            <w:proofErr w:type="spellStart"/>
            <w:r w:rsidRPr="00C37DA8">
              <w:rPr>
                <w:rFonts w:cs="Tahoma"/>
                <w:color w:val="333333"/>
                <w:sz w:val="20"/>
                <w:szCs w:val="20"/>
              </w:rPr>
              <w:t>C</w:t>
            </w:r>
            <w:r w:rsidRPr="00C37DA8">
              <w:rPr>
                <w:rFonts w:cs="Tahoma"/>
                <w:color w:val="333333"/>
                <w:sz w:val="20"/>
                <w:szCs w:val="20"/>
                <w:vertAlign w:val="superscript"/>
              </w:rPr>
              <w:t>ø</w:t>
            </w:r>
            <w:proofErr w:type="spellEnd"/>
            <w:r w:rsidRPr="00C37DA8">
              <w:rPr>
                <w:rFonts w:cs="Tahoma"/>
                <w:color w:val="333333"/>
                <w:sz w:val="20"/>
                <w:szCs w:val="20"/>
                <w:vertAlign w:val="superscript"/>
              </w:rPr>
              <w:t> </w:t>
            </w:r>
            <w:r w:rsidRPr="00C37DA8">
              <w:rPr>
                <w:rFonts w:cs="Tahoma"/>
                <w:color w:val="333333"/>
                <w:sz w:val="20"/>
                <w:szCs w:val="20"/>
              </w:rPr>
              <w:t>and C</w:t>
            </w:r>
            <w:r w:rsidRPr="00C37DA8">
              <w:rPr>
                <w:rFonts w:cs="Tahoma"/>
                <w:color w:val="333333"/>
                <w:sz w:val="20"/>
                <w:szCs w:val="20"/>
                <w:vertAlign w:val="superscript"/>
              </w:rPr>
              <w:t>+</w:t>
            </w:r>
          </w:p>
          <w:p w14:paraId="75963E98" w14:textId="77777777" w:rsidR="0049250D" w:rsidRPr="00C37DA8" w:rsidRDefault="0049250D" w:rsidP="0049250D">
            <w:pPr>
              <w:numPr>
                <w:ilvl w:val="0"/>
                <w:numId w:val="20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tonic and dominant pedal</w:t>
            </w:r>
          </w:p>
          <w:p w14:paraId="1FEC4C39" w14:textId="77777777" w:rsidR="00632B1E" w:rsidRPr="00C37DA8" w:rsidRDefault="00632B1E" w:rsidP="0049250D">
            <w:pPr>
              <w:numPr>
                <w:ilvl w:val="0"/>
                <w:numId w:val="20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34FC0D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6B6544A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BCC855C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632B1E" w14:paraId="5F5C025C" w14:textId="77777777" w:rsidTr="00701E6D">
        <w:trPr>
          <w:trHeight w:val="54"/>
        </w:trPr>
        <w:tc>
          <w:tcPr>
            <w:tcW w:w="1559" w:type="dxa"/>
            <w:shd w:val="clear" w:color="auto" w:fill="FFFFFF" w:themeFill="background1"/>
          </w:tcPr>
          <w:p w14:paraId="7F9F9ADA" w14:textId="77777777" w:rsidR="00632B1E" w:rsidRDefault="00632B1E" w:rsidP="00AA1653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Tonality</w:t>
            </w:r>
          </w:p>
        </w:tc>
        <w:tc>
          <w:tcPr>
            <w:tcW w:w="5670" w:type="dxa"/>
            <w:shd w:val="clear" w:color="auto" w:fill="FFFFFF" w:themeFill="background1"/>
          </w:tcPr>
          <w:p w14:paraId="2904983B" w14:textId="77777777" w:rsidR="00817494" w:rsidRPr="00C37DA8" w:rsidRDefault="00817494" w:rsidP="00817494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tonal</w:t>
            </w:r>
          </w:p>
          <w:p w14:paraId="3050CCCD" w14:textId="77777777" w:rsidR="00817494" w:rsidRPr="00C37DA8" w:rsidRDefault="00817494" w:rsidP="00817494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atonal</w:t>
            </w:r>
          </w:p>
          <w:p w14:paraId="26CDA53F" w14:textId="77777777" w:rsidR="00632B1E" w:rsidRPr="00C37DA8" w:rsidRDefault="00817494" w:rsidP="00701E6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modal</w:t>
            </w:r>
          </w:p>
        </w:tc>
        <w:tc>
          <w:tcPr>
            <w:tcW w:w="709" w:type="dxa"/>
            <w:shd w:val="clear" w:color="auto" w:fill="FFFFFF" w:themeFill="background1"/>
          </w:tcPr>
          <w:p w14:paraId="3A493462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56B6CEB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53E3AA1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632B1E" w14:paraId="1D62989B" w14:textId="77777777" w:rsidTr="00701E6D">
        <w:trPr>
          <w:trHeight w:val="1566"/>
        </w:trPr>
        <w:tc>
          <w:tcPr>
            <w:tcW w:w="1559" w:type="dxa"/>
            <w:shd w:val="clear" w:color="auto" w:fill="FFFFFF" w:themeFill="background1"/>
          </w:tcPr>
          <w:p w14:paraId="67D37563" w14:textId="77777777" w:rsidR="00632B1E" w:rsidRDefault="00632B1E" w:rsidP="00AA1653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Structure</w:t>
            </w:r>
          </w:p>
        </w:tc>
        <w:tc>
          <w:tcPr>
            <w:tcW w:w="5670" w:type="dxa"/>
            <w:shd w:val="clear" w:color="auto" w:fill="FFFFFF" w:themeFill="background1"/>
          </w:tcPr>
          <w:p w14:paraId="364B3B5F" w14:textId="77777777" w:rsidR="00701E6D" w:rsidRPr="00C37DA8" w:rsidRDefault="00701E6D" w:rsidP="00701E6D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cue</w:t>
            </w:r>
          </w:p>
          <w:p w14:paraId="7F316E45" w14:textId="77777777" w:rsidR="00701E6D" w:rsidRPr="00C37DA8" w:rsidRDefault="00701E6D" w:rsidP="00701E6D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underscore</w:t>
            </w:r>
          </w:p>
          <w:p w14:paraId="26604734" w14:textId="77777777" w:rsidR="00701E6D" w:rsidRPr="00C37DA8" w:rsidRDefault="00701E6D" w:rsidP="00701E6D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soundtrack</w:t>
            </w:r>
          </w:p>
          <w:p w14:paraId="56984C5D" w14:textId="77777777" w:rsidR="00701E6D" w:rsidRPr="00C37DA8" w:rsidRDefault="00701E6D" w:rsidP="00701E6D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mickey-mousing</w:t>
            </w:r>
          </w:p>
          <w:p w14:paraId="2BB667A6" w14:textId="77777777" w:rsidR="00701E6D" w:rsidRPr="00C37DA8" w:rsidRDefault="00701E6D" w:rsidP="00701E6D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diegetic and non-diegetic music</w:t>
            </w:r>
          </w:p>
          <w:p w14:paraId="0FB3194F" w14:textId="77777777" w:rsidR="00632B1E" w:rsidRPr="00C37DA8" w:rsidRDefault="00701E6D" w:rsidP="00701E6D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source music</w:t>
            </w:r>
          </w:p>
        </w:tc>
        <w:tc>
          <w:tcPr>
            <w:tcW w:w="709" w:type="dxa"/>
            <w:shd w:val="clear" w:color="auto" w:fill="FFFFFF" w:themeFill="background1"/>
          </w:tcPr>
          <w:p w14:paraId="64DEA28B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C0EAD33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A175D49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632B1E" w14:paraId="6901EFDB" w14:textId="77777777" w:rsidTr="00AA1653">
        <w:trPr>
          <w:trHeight w:val="1776"/>
        </w:trPr>
        <w:tc>
          <w:tcPr>
            <w:tcW w:w="1559" w:type="dxa"/>
            <w:shd w:val="clear" w:color="auto" w:fill="FFFFFF" w:themeFill="background1"/>
          </w:tcPr>
          <w:p w14:paraId="6A85390A" w14:textId="77777777" w:rsidR="00632B1E" w:rsidRDefault="00632B1E" w:rsidP="00AA1653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Sonority (timbre)</w:t>
            </w:r>
          </w:p>
        </w:tc>
        <w:tc>
          <w:tcPr>
            <w:tcW w:w="5670" w:type="dxa"/>
            <w:shd w:val="clear" w:color="auto" w:fill="FFFFFF" w:themeFill="background1"/>
          </w:tcPr>
          <w:p w14:paraId="13EA2075" w14:textId="77777777" w:rsidR="00802909" w:rsidRPr="00C37DA8" w:rsidRDefault="00802909" w:rsidP="0080290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standard orchestral instruments</w:t>
            </w:r>
          </w:p>
          <w:p w14:paraId="17EBEA98" w14:textId="77777777" w:rsidR="00802909" w:rsidRPr="00C37DA8" w:rsidRDefault="00802909" w:rsidP="0080290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standard jazz, rock and pop instruments</w:t>
            </w:r>
          </w:p>
          <w:p w14:paraId="509384A3" w14:textId="77777777" w:rsidR="00802909" w:rsidRPr="00C37DA8" w:rsidRDefault="00802909" w:rsidP="0080290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electronic instruments</w:t>
            </w:r>
          </w:p>
          <w:p w14:paraId="46543CA1" w14:textId="77777777" w:rsidR="00802909" w:rsidRPr="00C37DA8" w:rsidRDefault="00802909" w:rsidP="0080290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ethnic instruments suitable for sense of location</w:t>
            </w:r>
          </w:p>
          <w:p w14:paraId="28A6B70B" w14:textId="77777777" w:rsidR="00802909" w:rsidRPr="00C37DA8" w:rsidRDefault="00802909" w:rsidP="0080290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 xml:space="preserve">technological effects </w:t>
            </w:r>
            <w:proofErr w:type="spellStart"/>
            <w:r w:rsidRPr="00C37DA8">
              <w:rPr>
                <w:rFonts w:cs="Tahoma"/>
                <w:color w:val="333333"/>
                <w:sz w:val="20"/>
                <w:szCs w:val="20"/>
              </w:rPr>
              <w:t>eg</w:t>
            </w:r>
            <w:proofErr w:type="spellEnd"/>
            <w:r w:rsidRPr="00C37DA8">
              <w:rPr>
                <w:rFonts w:cs="Tahoma"/>
                <w:color w:val="333333"/>
                <w:sz w:val="20"/>
                <w:szCs w:val="20"/>
              </w:rPr>
              <w:t xml:space="preserve"> echo, reverb, panning, distortion</w:t>
            </w:r>
          </w:p>
          <w:p w14:paraId="1EC8F093" w14:textId="77777777" w:rsidR="00632B1E" w:rsidRPr="00C37DA8" w:rsidRDefault="00802909" w:rsidP="0080290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tremolo</w:t>
            </w:r>
          </w:p>
        </w:tc>
        <w:tc>
          <w:tcPr>
            <w:tcW w:w="709" w:type="dxa"/>
            <w:shd w:val="clear" w:color="auto" w:fill="FFFFFF" w:themeFill="background1"/>
          </w:tcPr>
          <w:p w14:paraId="1DC1E722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2CCD1E1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69C65FF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632B1E" w14:paraId="02311819" w14:textId="77777777" w:rsidTr="00AA1653">
        <w:trPr>
          <w:trHeight w:val="1148"/>
        </w:trPr>
        <w:tc>
          <w:tcPr>
            <w:tcW w:w="1559" w:type="dxa"/>
            <w:shd w:val="clear" w:color="auto" w:fill="FFFFFF" w:themeFill="background1"/>
          </w:tcPr>
          <w:p w14:paraId="0A5B8718" w14:textId="77777777" w:rsidR="00632B1E" w:rsidRDefault="00632B1E" w:rsidP="00AA1653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Texture</w:t>
            </w:r>
          </w:p>
        </w:tc>
        <w:tc>
          <w:tcPr>
            <w:tcW w:w="5670" w:type="dxa"/>
            <w:shd w:val="clear" w:color="auto" w:fill="FFFFFF" w:themeFill="background1"/>
          </w:tcPr>
          <w:p w14:paraId="745A51B9" w14:textId="77777777" w:rsidR="003A4688" w:rsidRPr="00C37DA8" w:rsidRDefault="003A4688" w:rsidP="003A4688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cluster</w:t>
            </w:r>
          </w:p>
          <w:p w14:paraId="47FE1447" w14:textId="77777777" w:rsidR="003A4688" w:rsidRPr="00C37DA8" w:rsidRDefault="003A4688" w:rsidP="003A4688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polarised texture</w:t>
            </w:r>
          </w:p>
          <w:p w14:paraId="795CBB2F" w14:textId="77777777" w:rsidR="00632B1E" w:rsidRPr="00C37DA8" w:rsidRDefault="003A4688" w:rsidP="003A4688">
            <w:pPr>
              <w:numPr>
                <w:ilvl w:val="0"/>
                <w:numId w:val="8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drone</w:t>
            </w:r>
          </w:p>
        </w:tc>
        <w:tc>
          <w:tcPr>
            <w:tcW w:w="709" w:type="dxa"/>
            <w:shd w:val="clear" w:color="auto" w:fill="FFFFFF" w:themeFill="background1"/>
          </w:tcPr>
          <w:p w14:paraId="758600A4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0D39C79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126A267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632B1E" w14:paraId="40BB748E" w14:textId="77777777" w:rsidTr="00AA1653">
        <w:trPr>
          <w:trHeight w:val="1561"/>
        </w:trPr>
        <w:tc>
          <w:tcPr>
            <w:tcW w:w="1559" w:type="dxa"/>
            <w:shd w:val="clear" w:color="auto" w:fill="FFFFFF" w:themeFill="background1"/>
          </w:tcPr>
          <w:p w14:paraId="30761FEB" w14:textId="77777777" w:rsidR="00632B1E" w:rsidRDefault="00632B1E" w:rsidP="00AA1653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Tempo, metre and rhythm</w:t>
            </w:r>
          </w:p>
        </w:tc>
        <w:tc>
          <w:tcPr>
            <w:tcW w:w="5670" w:type="dxa"/>
            <w:shd w:val="clear" w:color="auto" w:fill="FFFFFF" w:themeFill="background1"/>
          </w:tcPr>
          <w:p w14:paraId="3EB353FD" w14:textId="77777777" w:rsidR="003A4688" w:rsidRPr="00C37DA8" w:rsidRDefault="003A4688" w:rsidP="003A4688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mm (metronome marking)</w:t>
            </w:r>
          </w:p>
          <w:p w14:paraId="00A9E4AF" w14:textId="77777777" w:rsidR="003A4688" w:rsidRPr="00C37DA8" w:rsidRDefault="003A4688" w:rsidP="003A4688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additive rhythm</w:t>
            </w:r>
          </w:p>
          <w:p w14:paraId="10B6C3E7" w14:textId="77777777" w:rsidR="003A4688" w:rsidRPr="00C37DA8" w:rsidRDefault="003A4688" w:rsidP="003A4688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cross rhythm</w:t>
            </w:r>
          </w:p>
          <w:p w14:paraId="4E861C7B" w14:textId="77777777" w:rsidR="00632B1E" w:rsidRPr="00C37DA8" w:rsidRDefault="003A4688" w:rsidP="003A4688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Tahoma"/>
                <w:color w:val="333333"/>
                <w:sz w:val="20"/>
                <w:szCs w:val="20"/>
              </w:rPr>
            </w:pPr>
            <w:r w:rsidRPr="00C37DA8">
              <w:rPr>
                <w:rFonts w:cs="Tahoma"/>
                <w:color w:val="333333"/>
                <w:sz w:val="20"/>
                <w:szCs w:val="20"/>
              </w:rPr>
              <w:t>rhythmic layering</w:t>
            </w:r>
          </w:p>
        </w:tc>
        <w:tc>
          <w:tcPr>
            <w:tcW w:w="709" w:type="dxa"/>
            <w:shd w:val="clear" w:color="auto" w:fill="FFFFFF" w:themeFill="background1"/>
          </w:tcPr>
          <w:p w14:paraId="09FF7C6E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9554CBF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86E0B7C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632B1E" w14:paraId="1327A192" w14:textId="77777777" w:rsidTr="00AA1653">
        <w:trPr>
          <w:trHeight w:val="933"/>
        </w:trPr>
        <w:tc>
          <w:tcPr>
            <w:tcW w:w="1559" w:type="dxa"/>
            <w:shd w:val="clear" w:color="auto" w:fill="FFFFFF" w:themeFill="background1"/>
          </w:tcPr>
          <w:p w14:paraId="727343A0" w14:textId="77777777" w:rsidR="00632B1E" w:rsidRDefault="00632B1E" w:rsidP="00AA1653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Dynamics and articulation</w:t>
            </w:r>
          </w:p>
        </w:tc>
        <w:tc>
          <w:tcPr>
            <w:tcW w:w="5670" w:type="dxa"/>
            <w:shd w:val="clear" w:color="auto" w:fill="FFFFFF" w:themeFill="background1"/>
          </w:tcPr>
          <w:p w14:paraId="4AF63B5F" w14:textId="77777777" w:rsidR="00632B1E" w:rsidRPr="00C37DA8" w:rsidRDefault="00632B1E" w:rsidP="00AA1653">
            <w:pPr>
              <w:pStyle w:val="ListParagraph"/>
              <w:numPr>
                <w:ilvl w:val="0"/>
                <w:numId w:val="26"/>
              </w:numPr>
              <w:shd w:val="clear" w:color="auto" w:fill="EEF3F9"/>
              <w:spacing w:before="100" w:beforeAutospacing="1" w:after="100" w:afterAutospacing="1"/>
              <w:rPr>
                <w:rFonts w:cs="Tahoma"/>
                <w:color w:val="000000" w:themeColor="text1"/>
                <w:sz w:val="20"/>
                <w:szCs w:val="20"/>
              </w:rPr>
            </w:pPr>
            <w:r w:rsidRPr="00C37DA8">
              <w:rPr>
                <w:rFonts w:cs="Tahoma"/>
                <w:color w:val="000000" w:themeColor="text1"/>
                <w:sz w:val="20"/>
                <w:szCs w:val="20"/>
                <w:shd w:val="clear" w:color="auto" w:fill="EEF3F9"/>
              </w:rPr>
              <w:t>fade in/fade out</w:t>
            </w:r>
          </w:p>
        </w:tc>
        <w:tc>
          <w:tcPr>
            <w:tcW w:w="709" w:type="dxa"/>
            <w:shd w:val="clear" w:color="auto" w:fill="FFFFFF" w:themeFill="background1"/>
          </w:tcPr>
          <w:p w14:paraId="63509B3A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65FF99B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AF77A9C" w14:textId="77777777" w:rsidR="00632B1E" w:rsidRDefault="00632B1E" w:rsidP="00AA1653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</w:tbl>
    <w:p w14:paraId="726E0AEB" w14:textId="77777777" w:rsidR="00632B1E" w:rsidRPr="00E66B8D" w:rsidRDefault="00632B1E" w:rsidP="00E66B8D">
      <w:pPr>
        <w:tabs>
          <w:tab w:val="left" w:pos="1074"/>
        </w:tabs>
        <w:rPr>
          <w:sz w:val="20"/>
          <w:szCs w:val="20"/>
        </w:rPr>
      </w:pPr>
    </w:p>
    <w:sectPr w:rsidR="00632B1E" w:rsidRPr="00E66B8D" w:rsidSect="00B05F05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90D"/>
    <w:multiLevelType w:val="multilevel"/>
    <w:tmpl w:val="C59C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B0C34"/>
    <w:multiLevelType w:val="multilevel"/>
    <w:tmpl w:val="BC94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01460"/>
    <w:multiLevelType w:val="multilevel"/>
    <w:tmpl w:val="93BE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90E8E"/>
    <w:multiLevelType w:val="multilevel"/>
    <w:tmpl w:val="25D6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97A26"/>
    <w:multiLevelType w:val="multilevel"/>
    <w:tmpl w:val="94AA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B7051"/>
    <w:multiLevelType w:val="multilevel"/>
    <w:tmpl w:val="3A08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3F0BDC"/>
    <w:multiLevelType w:val="multilevel"/>
    <w:tmpl w:val="51C4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D03C0"/>
    <w:multiLevelType w:val="multilevel"/>
    <w:tmpl w:val="1D4C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9C26D2"/>
    <w:multiLevelType w:val="multilevel"/>
    <w:tmpl w:val="E88E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CD2426"/>
    <w:multiLevelType w:val="multilevel"/>
    <w:tmpl w:val="107E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904E8E"/>
    <w:multiLevelType w:val="multilevel"/>
    <w:tmpl w:val="D4FA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A1575D"/>
    <w:multiLevelType w:val="multilevel"/>
    <w:tmpl w:val="803A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5B6978"/>
    <w:multiLevelType w:val="multilevel"/>
    <w:tmpl w:val="CA52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B25E40"/>
    <w:multiLevelType w:val="multilevel"/>
    <w:tmpl w:val="3270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9115AB"/>
    <w:multiLevelType w:val="multilevel"/>
    <w:tmpl w:val="F542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0C01BC"/>
    <w:multiLevelType w:val="multilevel"/>
    <w:tmpl w:val="6D64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7B626A"/>
    <w:multiLevelType w:val="multilevel"/>
    <w:tmpl w:val="B618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68422C"/>
    <w:multiLevelType w:val="multilevel"/>
    <w:tmpl w:val="AEC4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C274FA"/>
    <w:multiLevelType w:val="multilevel"/>
    <w:tmpl w:val="EFAE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8A6AAA"/>
    <w:multiLevelType w:val="multilevel"/>
    <w:tmpl w:val="7EA8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902983"/>
    <w:multiLevelType w:val="multilevel"/>
    <w:tmpl w:val="8BCE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16661"/>
    <w:multiLevelType w:val="hybridMultilevel"/>
    <w:tmpl w:val="BF0A5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7172B"/>
    <w:multiLevelType w:val="multilevel"/>
    <w:tmpl w:val="F4F4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25B4C"/>
    <w:multiLevelType w:val="multilevel"/>
    <w:tmpl w:val="80861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E006FB"/>
    <w:multiLevelType w:val="multilevel"/>
    <w:tmpl w:val="D292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7574F3"/>
    <w:multiLevelType w:val="multilevel"/>
    <w:tmpl w:val="A030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B754AE"/>
    <w:multiLevelType w:val="multilevel"/>
    <w:tmpl w:val="C20E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EE5A68"/>
    <w:multiLevelType w:val="multilevel"/>
    <w:tmpl w:val="3DFE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582E35"/>
    <w:multiLevelType w:val="multilevel"/>
    <w:tmpl w:val="B596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B44861"/>
    <w:multiLevelType w:val="multilevel"/>
    <w:tmpl w:val="097E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386268"/>
    <w:multiLevelType w:val="multilevel"/>
    <w:tmpl w:val="011A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BD0D40"/>
    <w:multiLevelType w:val="multilevel"/>
    <w:tmpl w:val="F366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C0675A"/>
    <w:multiLevelType w:val="multilevel"/>
    <w:tmpl w:val="696C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7809423">
    <w:abstractNumId w:val="25"/>
  </w:num>
  <w:num w:numId="2" w16cid:durableId="222452708">
    <w:abstractNumId w:val="31"/>
  </w:num>
  <w:num w:numId="3" w16cid:durableId="934551794">
    <w:abstractNumId w:val="29"/>
  </w:num>
  <w:num w:numId="4" w16cid:durableId="75366920">
    <w:abstractNumId w:val="1"/>
  </w:num>
  <w:num w:numId="5" w16cid:durableId="1917201796">
    <w:abstractNumId w:val="6"/>
  </w:num>
  <w:num w:numId="6" w16cid:durableId="2143384954">
    <w:abstractNumId w:val="22"/>
  </w:num>
  <w:num w:numId="7" w16cid:durableId="1619600421">
    <w:abstractNumId w:val="30"/>
  </w:num>
  <w:num w:numId="8" w16cid:durableId="162355969">
    <w:abstractNumId w:val="10"/>
  </w:num>
  <w:num w:numId="9" w16cid:durableId="655843658">
    <w:abstractNumId w:val="15"/>
  </w:num>
  <w:num w:numId="10" w16cid:durableId="1325208606">
    <w:abstractNumId w:val="17"/>
  </w:num>
  <w:num w:numId="11" w16cid:durableId="2061198917">
    <w:abstractNumId w:val="11"/>
  </w:num>
  <w:num w:numId="12" w16cid:durableId="684284189">
    <w:abstractNumId w:val="8"/>
  </w:num>
  <w:num w:numId="13" w16cid:durableId="303512512">
    <w:abstractNumId w:val="16"/>
  </w:num>
  <w:num w:numId="14" w16cid:durableId="2067103218">
    <w:abstractNumId w:val="12"/>
  </w:num>
  <w:num w:numId="15" w16cid:durableId="1791511450">
    <w:abstractNumId w:val="27"/>
  </w:num>
  <w:num w:numId="16" w16cid:durableId="2107534809">
    <w:abstractNumId w:val="32"/>
  </w:num>
  <w:num w:numId="17" w16cid:durableId="120151577">
    <w:abstractNumId w:val="3"/>
  </w:num>
  <w:num w:numId="18" w16cid:durableId="1985503699">
    <w:abstractNumId w:val="19"/>
  </w:num>
  <w:num w:numId="19" w16cid:durableId="1321276149">
    <w:abstractNumId w:val="24"/>
  </w:num>
  <w:num w:numId="20" w16cid:durableId="95832503">
    <w:abstractNumId w:val="26"/>
  </w:num>
  <w:num w:numId="21" w16cid:durableId="784808205">
    <w:abstractNumId w:val="14"/>
  </w:num>
  <w:num w:numId="22" w16cid:durableId="1890149493">
    <w:abstractNumId w:val="0"/>
  </w:num>
  <w:num w:numId="23" w16cid:durableId="991981588">
    <w:abstractNumId w:val="20"/>
  </w:num>
  <w:num w:numId="24" w16cid:durableId="1868131282">
    <w:abstractNumId w:val="28"/>
  </w:num>
  <w:num w:numId="25" w16cid:durableId="51125392">
    <w:abstractNumId w:val="4"/>
  </w:num>
  <w:num w:numId="26" w16cid:durableId="1904442610">
    <w:abstractNumId w:val="21"/>
  </w:num>
  <w:num w:numId="27" w16cid:durableId="797378823">
    <w:abstractNumId w:val="2"/>
  </w:num>
  <w:num w:numId="28" w16cid:durableId="477109441">
    <w:abstractNumId w:val="7"/>
  </w:num>
  <w:num w:numId="29" w16cid:durableId="1873495305">
    <w:abstractNumId w:val="9"/>
  </w:num>
  <w:num w:numId="30" w16cid:durableId="77018501">
    <w:abstractNumId w:val="18"/>
  </w:num>
  <w:num w:numId="31" w16cid:durableId="142426907">
    <w:abstractNumId w:val="5"/>
  </w:num>
  <w:num w:numId="32" w16cid:durableId="828592600">
    <w:abstractNumId w:val="13"/>
  </w:num>
  <w:num w:numId="33" w16cid:durableId="135627405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FE"/>
    <w:rsid w:val="00025A04"/>
    <w:rsid w:val="0004673C"/>
    <w:rsid w:val="00066666"/>
    <w:rsid w:val="000804C1"/>
    <w:rsid w:val="0008694E"/>
    <w:rsid w:val="00095B81"/>
    <w:rsid w:val="000D0B13"/>
    <w:rsid w:val="00153787"/>
    <w:rsid w:val="00162BDC"/>
    <w:rsid w:val="0023319C"/>
    <w:rsid w:val="002B1320"/>
    <w:rsid w:val="002C2217"/>
    <w:rsid w:val="002F2D54"/>
    <w:rsid w:val="002F6DAB"/>
    <w:rsid w:val="003659E4"/>
    <w:rsid w:val="00384F79"/>
    <w:rsid w:val="003A4688"/>
    <w:rsid w:val="003C6AD9"/>
    <w:rsid w:val="00474E60"/>
    <w:rsid w:val="0049250D"/>
    <w:rsid w:val="004A563A"/>
    <w:rsid w:val="004B182A"/>
    <w:rsid w:val="005E7010"/>
    <w:rsid w:val="006037D9"/>
    <w:rsid w:val="00632B1E"/>
    <w:rsid w:val="00682B5D"/>
    <w:rsid w:val="006E450B"/>
    <w:rsid w:val="00701E6D"/>
    <w:rsid w:val="007766FE"/>
    <w:rsid w:val="00780ED7"/>
    <w:rsid w:val="007B514F"/>
    <w:rsid w:val="00802909"/>
    <w:rsid w:val="00803A4C"/>
    <w:rsid w:val="00812A36"/>
    <w:rsid w:val="00817494"/>
    <w:rsid w:val="00953C13"/>
    <w:rsid w:val="009761D9"/>
    <w:rsid w:val="009806FD"/>
    <w:rsid w:val="00987476"/>
    <w:rsid w:val="009F79F6"/>
    <w:rsid w:val="00A0424B"/>
    <w:rsid w:val="00A23F7A"/>
    <w:rsid w:val="00A54468"/>
    <w:rsid w:val="00A741FE"/>
    <w:rsid w:val="00A96B8C"/>
    <w:rsid w:val="00AD4B88"/>
    <w:rsid w:val="00B05F05"/>
    <w:rsid w:val="00B27300"/>
    <w:rsid w:val="00B81832"/>
    <w:rsid w:val="00B95271"/>
    <w:rsid w:val="00BB582D"/>
    <w:rsid w:val="00BC6D22"/>
    <w:rsid w:val="00BD40A6"/>
    <w:rsid w:val="00C259A2"/>
    <w:rsid w:val="00C34ED1"/>
    <w:rsid w:val="00C37DA8"/>
    <w:rsid w:val="00C47819"/>
    <w:rsid w:val="00C65A93"/>
    <w:rsid w:val="00C9702A"/>
    <w:rsid w:val="00D13EC4"/>
    <w:rsid w:val="00D314F7"/>
    <w:rsid w:val="00D6399B"/>
    <w:rsid w:val="00D9553E"/>
    <w:rsid w:val="00DB393E"/>
    <w:rsid w:val="00E66B16"/>
    <w:rsid w:val="00E66B8D"/>
    <w:rsid w:val="00ED6268"/>
    <w:rsid w:val="00F35F83"/>
    <w:rsid w:val="00F94AA9"/>
    <w:rsid w:val="00FE7B75"/>
    <w:rsid w:val="3B00D933"/>
    <w:rsid w:val="3B0F654E"/>
    <w:rsid w:val="40DA1CB9"/>
    <w:rsid w:val="5F8E9EAD"/>
    <w:rsid w:val="6D81497E"/>
    <w:rsid w:val="7892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65B4A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62B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B1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62BD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153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53787"/>
    <w:rPr>
      <w:i/>
      <w:iCs/>
    </w:rPr>
  </w:style>
  <w:style w:type="paragraph" w:styleId="ListParagraph">
    <w:name w:val="List Paragraph"/>
    <w:basedOn w:val="Normal"/>
    <w:uiPriority w:val="34"/>
    <w:qFormat/>
    <w:rsid w:val="000D0B13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0D0B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DF36E7B48F840A912370230E9FDF1" ma:contentTypeVersion="39" ma:contentTypeDescription="Create a new document." ma:contentTypeScope="" ma:versionID="ce4959afc6084ff1d70dd3e3a69c88b4">
  <xsd:schema xmlns:xsd="http://www.w3.org/2001/XMLSchema" xmlns:xs="http://www.w3.org/2001/XMLSchema" xmlns:p="http://schemas.microsoft.com/office/2006/metadata/properties" xmlns:ns1="http://schemas.microsoft.com/sharepoint/v3" xmlns:ns3="d641a316-8a32-4e31-8d9d-c98a5da16f1f" xmlns:ns4="2a48dae8-3284-46f5-8904-869634500ffa" targetNamespace="http://schemas.microsoft.com/office/2006/metadata/properties" ma:root="true" ma:fieldsID="0612643ee20e8031ba27a5bc8ed608c7" ns1:_="" ns3:_="" ns4:_="">
    <xsd:import namespace="http://schemas.microsoft.com/sharepoint/v3"/>
    <xsd:import namespace="d641a316-8a32-4e31-8d9d-c98a5da16f1f"/>
    <xsd:import namespace="2a48dae8-3284-46f5-8904-869634500ff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CultureName" minOccurs="0"/>
                <xsd:element ref="ns4:Is_Collaboration_Space_Lock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Templates" minOccurs="0"/>
                <xsd:element ref="ns4:Self_Registration_Enabled0" minOccurs="0"/>
                <xsd:element ref="ns4:MediaServiceDateTaken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TeamsChannelId" minOccurs="0"/>
                <xsd:element ref="ns4:IsNotebookLocked" minOccurs="0"/>
                <xsd:element ref="ns4:Math_Settings" minOccurs="0"/>
                <xsd:element ref="ns4:MediaServiceGenerationTime" minOccurs="0"/>
                <xsd:element ref="ns4:MediaServiceEventHashCode" minOccurs="0"/>
                <xsd:element ref="ns4:Distribution_Groups" minOccurs="0"/>
                <xsd:element ref="ns4:LMS_Mappings" minOccurs="0"/>
                <xsd:element ref="ns4:MediaServiceAutoKeyPoints" minOccurs="0"/>
                <xsd:element ref="ns4:MediaServiceKeyPoints" minOccurs="0"/>
                <xsd:element ref="ns4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1a316-8a32-4e31-8d9d-c98a5da16f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8dae8-3284-46f5-8904-869634500ffa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9" nillable="true" ma:displayName="MediaServiceAutoTags" ma:description="" ma:internalName="MediaServiceAutoTags" ma:readOnly="true">
      <xsd:simpleType>
        <xsd:restriction base="dms:Text"/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MediaServiceDateTaken" ma:index="3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MediaServiceLocation" ma:internalName="MediaServiceLocation" ma:readOnly="true">
      <xsd:simpleType>
        <xsd:restriction base="dms:Text"/>
      </xsd:simpleType>
    </xsd:element>
    <xsd:element name="TeamsChannelId" ma:index="37" nillable="true" ma:displayName="Teams Channel Id" ma:internalName="TeamsChannelId">
      <xsd:simpleType>
        <xsd:restriction base="dms:Text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ath_Settings" ma:index="39" nillable="true" ma:displayName="Math Settings" ma:internalName="Math_Settings">
      <xsd:simpleType>
        <xsd:restriction base="dms:Text"/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Distribution_Groups" ma:index="4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3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4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6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NotebookType xmlns="2a48dae8-3284-46f5-8904-869634500ffa" xsi:nil="true"/>
    <Math_Settings xmlns="2a48dae8-3284-46f5-8904-869634500ffa" xsi:nil="true"/>
    <FolderType xmlns="2a48dae8-3284-46f5-8904-869634500ffa" xsi:nil="true"/>
    <Owner xmlns="2a48dae8-3284-46f5-8904-869634500ffa">
      <UserInfo>
        <DisplayName/>
        <AccountId xsi:nil="true"/>
        <AccountType/>
      </UserInfo>
    </Owner>
    <Student_Groups xmlns="2a48dae8-3284-46f5-8904-869634500ffa">
      <UserInfo>
        <DisplayName/>
        <AccountId xsi:nil="true"/>
        <AccountType/>
      </UserInfo>
    </Student_Groups>
    <AppVersion xmlns="2a48dae8-3284-46f5-8904-869634500ffa" xsi:nil="true"/>
    <Invited_Teachers xmlns="2a48dae8-3284-46f5-8904-869634500ffa" xsi:nil="true"/>
    <Invited_Students xmlns="2a48dae8-3284-46f5-8904-869634500ffa" xsi:nil="true"/>
    <TeamsChannelId xmlns="2a48dae8-3284-46f5-8904-869634500ffa" xsi:nil="true"/>
    <Students xmlns="2a48dae8-3284-46f5-8904-869634500ffa">
      <UserInfo>
        <DisplayName/>
        <AccountId xsi:nil="true"/>
        <AccountType/>
      </UserInfo>
    </Students>
    <Teams_Channel_Section_Location xmlns="2a48dae8-3284-46f5-8904-869634500ffa" xsi:nil="true"/>
    <CultureName xmlns="2a48dae8-3284-46f5-8904-869634500ffa" xsi:nil="true"/>
    <Distribution_Groups xmlns="2a48dae8-3284-46f5-8904-869634500ffa" xsi:nil="true"/>
    <Self_Registration_Enabled xmlns="2a48dae8-3284-46f5-8904-869634500ffa" xsi:nil="true"/>
    <Has_Teacher_Only_SectionGroup xmlns="2a48dae8-3284-46f5-8904-869634500ffa" xsi:nil="true"/>
    <DefaultSectionNames xmlns="2a48dae8-3284-46f5-8904-869634500ffa" xsi:nil="true"/>
    <IsNotebookLocked xmlns="2a48dae8-3284-46f5-8904-869634500ffa" xsi:nil="true"/>
    <LMS_Mappings xmlns="2a48dae8-3284-46f5-8904-869634500ffa" xsi:nil="true"/>
    <Teachers xmlns="2a48dae8-3284-46f5-8904-869634500ffa">
      <UserInfo>
        <DisplayName/>
        <AccountId xsi:nil="true"/>
        <AccountType/>
      </UserInfo>
    </Teachers>
    <Templates xmlns="2a48dae8-3284-46f5-8904-869634500ffa" xsi:nil="true"/>
    <Self_Registration_Enabled0 xmlns="2a48dae8-3284-46f5-8904-869634500ffa" xsi:nil="true"/>
    <Is_Collaboration_Space_Locked xmlns="2a48dae8-3284-46f5-8904-869634500ffa" xsi:nil="true"/>
  </documentManagement>
</p:properties>
</file>

<file path=customXml/itemProps1.xml><?xml version="1.0" encoding="utf-8"?>
<ds:datastoreItem xmlns:ds="http://schemas.openxmlformats.org/officeDocument/2006/customXml" ds:itemID="{96CEEDF4-A6B1-417B-8BE4-47227E34D8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8850F-5BF6-4A0E-91FD-191A58429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41a316-8a32-4e31-8d9d-c98a5da16f1f"/>
    <ds:schemaRef ds:uri="2a48dae8-3284-46f5-8904-869634500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94673E-C420-4CF6-A565-C9D388C6D4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BACFBA-1D1C-40DA-AAB9-8B05783A73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a48dae8-3284-46f5-8904-869634500f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3713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T A Butterworth</cp:lastModifiedBy>
  <cp:revision>2</cp:revision>
  <cp:lastPrinted>2020-09-16T13:56:00Z</cp:lastPrinted>
  <dcterms:created xsi:type="dcterms:W3CDTF">2024-07-19T08:29:00Z</dcterms:created>
  <dcterms:modified xsi:type="dcterms:W3CDTF">2024-07-19T08:29:00Z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0x010100AAFDF36E7B48F840A912370230E9FDF1</vt:lpwstr>
  </property>
</Properties>
</file>